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FC0" w:rsidRPr="001912B3" w:rsidRDefault="007067D3" w:rsidP="00375FC0">
      <w:pPr>
        <w:tabs>
          <w:tab w:val="clear" w:pos="720"/>
          <w:tab w:val="left" w:pos="0"/>
        </w:tabs>
        <w:jc w:val="center"/>
        <w:rPr>
          <w:rFonts w:ascii="Times New Roman" w:hAnsi="Times New Roman"/>
          <w:b/>
          <w:sz w:val="30"/>
          <w:szCs w:val="30"/>
        </w:rPr>
      </w:pPr>
      <w:r w:rsidRPr="001912B3">
        <w:rPr>
          <w:rFonts w:ascii="Times New Roman" w:hAnsi="Times New Roman"/>
          <w:b/>
          <w:sz w:val="30"/>
          <w:szCs w:val="30"/>
        </w:rPr>
        <w:t xml:space="preserve">DODGE COUNTY IMPAIRED DRIVING </w:t>
      </w:r>
      <w:r w:rsidR="00375FC0" w:rsidRPr="001912B3">
        <w:rPr>
          <w:rFonts w:ascii="Times New Roman" w:hAnsi="Times New Roman"/>
          <w:b/>
          <w:sz w:val="30"/>
          <w:szCs w:val="30"/>
        </w:rPr>
        <w:t>COURT POLICIES AND PROCEDURES MANUAL</w:t>
      </w:r>
    </w:p>
    <w:p w:rsidR="00375FC0" w:rsidRPr="0041634F" w:rsidRDefault="00375FC0" w:rsidP="00375FC0">
      <w:pPr>
        <w:tabs>
          <w:tab w:val="clear" w:pos="720"/>
          <w:tab w:val="left" w:pos="0"/>
        </w:tabs>
        <w:jc w:val="center"/>
      </w:pPr>
    </w:p>
    <w:p w:rsidR="00375FC0" w:rsidRPr="0041634F" w:rsidRDefault="00375FC0" w:rsidP="00375FC0">
      <w:pPr>
        <w:tabs>
          <w:tab w:val="clear" w:pos="720"/>
          <w:tab w:val="left" w:pos="0"/>
        </w:tabs>
        <w:jc w:val="center"/>
      </w:pPr>
    </w:p>
    <w:p w:rsidR="00375FC0" w:rsidRPr="0041634F" w:rsidRDefault="00375FC0" w:rsidP="00375FC0">
      <w:pPr>
        <w:tabs>
          <w:tab w:val="clear" w:pos="720"/>
          <w:tab w:val="left" w:pos="0"/>
        </w:tabs>
        <w:jc w:val="center"/>
      </w:pPr>
    </w:p>
    <w:p w:rsidR="00375FC0" w:rsidRPr="0041634F" w:rsidRDefault="002F5657" w:rsidP="00375FC0">
      <w:pPr>
        <w:tabs>
          <w:tab w:val="clear" w:pos="720"/>
          <w:tab w:val="left" w:pos="0"/>
        </w:tabs>
        <w:jc w:val="center"/>
      </w:pPr>
      <w:r>
        <w:rPr>
          <w:noProof/>
        </w:rPr>
        <w:drawing>
          <wp:inline distT="0" distB="0" distL="0" distR="0" wp14:anchorId="5D2254C1" wp14:editId="764CB248">
            <wp:extent cx="4858603" cy="412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2428" cy="4166806"/>
                    </a:xfrm>
                    <a:prstGeom prst="rect">
                      <a:avLst/>
                    </a:prstGeom>
                  </pic:spPr>
                </pic:pic>
              </a:graphicData>
            </a:graphic>
          </wp:inline>
        </w:drawing>
      </w:r>
    </w:p>
    <w:p w:rsidR="00375FC0" w:rsidRPr="0041634F" w:rsidRDefault="00375FC0" w:rsidP="00375FC0">
      <w:pPr>
        <w:tabs>
          <w:tab w:val="clear" w:pos="720"/>
          <w:tab w:val="left" w:pos="0"/>
        </w:tabs>
        <w:jc w:val="center"/>
      </w:pPr>
    </w:p>
    <w:p w:rsidR="00375FC0" w:rsidRPr="001912B3" w:rsidRDefault="00DC0613" w:rsidP="00375FC0">
      <w:pPr>
        <w:tabs>
          <w:tab w:val="clear" w:pos="720"/>
          <w:tab w:val="left" w:pos="0"/>
        </w:tabs>
        <w:jc w:val="center"/>
        <w:rPr>
          <w:rFonts w:ascii="Times New Roman" w:hAnsi="Times New Roman"/>
          <w:sz w:val="30"/>
          <w:szCs w:val="30"/>
        </w:rPr>
      </w:pPr>
      <w:r w:rsidRPr="001912B3">
        <w:rPr>
          <w:rFonts w:ascii="Times New Roman" w:hAnsi="Times New Roman"/>
          <w:sz w:val="30"/>
          <w:szCs w:val="30"/>
        </w:rPr>
        <w:t xml:space="preserve">Published Date: </w:t>
      </w:r>
      <w:r w:rsidR="003C35D2">
        <w:rPr>
          <w:rFonts w:ascii="Times New Roman" w:hAnsi="Times New Roman"/>
          <w:sz w:val="30"/>
          <w:szCs w:val="30"/>
        </w:rPr>
        <w:t>January 2, 2019</w:t>
      </w:r>
    </w:p>
    <w:p w:rsidR="006F7B10" w:rsidRPr="0041634F" w:rsidRDefault="00375FC0" w:rsidP="00375FC0">
      <w:pPr>
        <w:tabs>
          <w:tab w:val="clear" w:pos="720"/>
          <w:tab w:val="left" w:pos="3180"/>
        </w:tabs>
        <w:sectPr w:rsidR="006F7B10" w:rsidRPr="0041634F">
          <w:footerReference w:type="default" r:id="rId9"/>
          <w:footerReference w:type="first" r:id="rId10"/>
          <w:pgSz w:w="12240" w:h="15840" w:code="1"/>
          <w:pgMar w:top="1440" w:right="2448" w:bottom="1440" w:left="2448" w:header="720" w:footer="720" w:gutter="0"/>
          <w:pgNumType w:start="1"/>
          <w:cols w:space="720"/>
          <w:docGrid w:linePitch="354"/>
        </w:sectPr>
      </w:pPr>
      <w:r w:rsidRPr="0041634F">
        <w:tab/>
      </w:r>
    </w:p>
    <w:p w:rsidR="001D06C1" w:rsidRPr="001912B3" w:rsidRDefault="001D06C1" w:rsidP="001D06C1">
      <w:pPr>
        <w:pStyle w:val="Heading1"/>
        <w:rPr>
          <w:rFonts w:ascii="Times New Roman" w:hAnsi="Times New Roman"/>
          <w:sz w:val="30"/>
          <w:szCs w:val="30"/>
        </w:rPr>
      </w:pPr>
      <w:bookmarkStart w:id="0" w:name="TOCStart"/>
      <w:bookmarkStart w:id="1" w:name="_Toc490734077"/>
      <w:bookmarkEnd w:id="0"/>
      <w:r w:rsidRPr="001912B3">
        <w:rPr>
          <w:rFonts w:ascii="Times New Roman" w:hAnsi="Times New Roman"/>
          <w:sz w:val="30"/>
          <w:szCs w:val="30"/>
        </w:rPr>
        <w:lastRenderedPageBreak/>
        <w:t>TABLE OF CONTENTS</w:t>
      </w:r>
      <w:bookmarkEnd w:id="1"/>
    </w:p>
    <w:p w:rsidR="001D06C1" w:rsidRPr="001912B3" w:rsidRDefault="001D06C1" w:rsidP="001D06C1">
      <w:pPr>
        <w:jc w:val="right"/>
        <w:rPr>
          <w:rFonts w:ascii="Times New Roman" w:hAnsi="Times New Roman"/>
        </w:rPr>
      </w:pPr>
      <w:r w:rsidRPr="001912B3">
        <w:rPr>
          <w:rFonts w:ascii="Times New Roman" w:hAnsi="Times New Roman"/>
        </w:rPr>
        <w:t>Page</w:t>
      </w:r>
      <w:r w:rsidR="00177710" w:rsidRPr="001912B3">
        <w:rPr>
          <w:rFonts w:ascii="Times New Roman" w:hAnsi="Times New Roman"/>
        </w:rPr>
        <w:t>(s)</w:t>
      </w:r>
    </w:p>
    <w:p w:rsidR="001D06C1" w:rsidRPr="009C7C3E" w:rsidRDefault="00B759C5" w:rsidP="001D06C1">
      <w:pPr>
        <w:pStyle w:val="TOC1"/>
        <w:tabs>
          <w:tab w:val="right" w:leader="dot" w:pos="7344"/>
        </w:tabs>
        <w:rPr>
          <w:rFonts w:ascii="Times New Roman" w:hAnsi="Times New Roman"/>
          <w:caps w:val="0"/>
          <w:noProof/>
          <w:sz w:val="22"/>
          <w:szCs w:val="22"/>
        </w:rPr>
      </w:pPr>
      <w:r w:rsidRPr="009C7C3E">
        <w:rPr>
          <w:rFonts w:ascii="Times New Roman" w:hAnsi="Times New Roman"/>
          <w:noProof/>
        </w:rPr>
        <w:t>Dodge county treatment court mission statement</w:t>
      </w:r>
      <w:r w:rsidR="001D06C1" w:rsidRPr="009C7C3E">
        <w:rPr>
          <w:rFonts w:ascii="Times New Roman" w:hAnsi="Times New Roman"/>
          <w:noProof/>
        </w:rPr>
        <w:tab/>
        <w:t>1</w:t>
      </w:r>
    </w:p>
    <w:p w:rsidR="001D06C1" w:rsidRPr="009C7C3E" w:rsidRDefault="00B759C5" w:rsidP="001D06C1">
      <w:pPr>
        <w:pStyle w:val="TOC1"/>
        <w:tabs>
          <w:tab w:val="right" w:leader="dot" w:pos="7344"/>
        </w:tabs>
        <w:rPr>
          <w:rFonts w:ascii="Times New Roman" w:hAnsi="Times New Roman"/>
          <w:caps w:val="0"/>
          <w:noProof/>
          <w:sz w:val="22"/>
          <w:szCs w:val="22"/>
        </w:rPr>
      </w:pPr>
      <w:r w:rsidRPr="009C7C3E">
        <w:rPr>
          <w:rFonts w:ascii="Times New Roman" w:hAnsi="Times New Roman"/>
          <w:noProof/>
        </w:rPr>
        <w:t>DODGE COUNTY</w:t>
      </w:r>
      <w:r w:rsidR="00FA06FA" w:rsidRPr="009C7C3E">
        <w:rPr>
          <w:rFonts w:ascii="Times New Roman" w:hAnsi="Times New Roman"/>
          <w:noProof/>
        </w:rPr>
        <w:t xml:space="preserve"> Impaired Driving court history and introduction</w:t>
      </w:r>
      <w:r w:rsidR="001D06C1" w:rsidRPr="009C7C3E">
        <w:rPr>
          <w:rFonts w:ascii="Times New Roman" w:hAnsi="Times New Roman"/>
          <w:noProof/>
        </w:rPr>
        <w:tab/>
        <w:t>1</w:t>
      </w:r>
    </w:p>
    <w:p w:rsidR="001D06C1" w:rsidRPr="009C7C3E" w:rsidRDefault="00B759C5" w:rsidP="001D06C1">
      <w:pPr>
        <w:pStyle w:val="TOC1"/>
        <w:tabs>
          <w:tab w:val="right" w:leader="dot" w:pos="7344"/>
        </w:tabs>
        <w:rPr>
          <w:rFonts w:ascii="Times New Roman" w:hAnsi="Times New Roman"/>
          <w:caps w:val="0"/>
          <w:noProof/>
          <w:sz w:val="22"/>
          <w:szCs w:val="22"/>
        </w:rPr>
      </w:pPr>
      <w:r w:rsidRPr="009C7C3E">
        <w:rPr>
          <w:rFonts w:ascii="Times New Roman" w:hAnsi="Times New Roman"/>
          <w:noProof/>
        </w:rPr>
        <w:t>DODGE COUNTY TREATMENT COURT</w:t>
      </w:r>
      <w:r w:rsidR="00DC0613" w:rsidRPr="009C7C3E">
        <w:rPr>
          <w:rFonts w:ascii="Times New Roman" w:hAnsi="Times New Roman"/>
          <w:noProof/>
        </w:rPr>
        <w:t xml:space="preserve"> PROGRAM</w:t>
      </w:r>
      <w:r w:rsidR="00F55C75" w:rsidRPr="009C7C3E">
        <w:rPr>
          <w:rFonts w:ascii="Times New Roman" w:hAnsi="Times New Roman"/>
          <w:noProof/>
        </w:rPr>
        <w:t xml:space="preserve"> GOALS AND VALUES</w:t>
      </w:r>
      <w:r w:rsidR="00F55C75" w:rsidRPr="009C7C3E">
        <w:rPr>
          <w:rFonts w:ascii="Times New Roman" w:hAnsi="Times New Roman"/>
          <w:noProof/>
        </w:rPr>
        <w:tab/>
        <w:t>2</w:t>
      </w:r>
    </w:p>
    <w:p w:rsidR="001D06C1" w:rsidRPr="009C7C3E" w:rsidRDefault="00B759C5" w:rsidP="001D06C1">
      <w:pPr>
        <w:pStyle w:val="TOC1"/>
        <w:tabs>
          <w:tab w:val="right" w:leader="dot" w:pos="7344"/>
        </w:tabs>
        <w:rPr>
          <w:rFonts w:ascii="Times New Roman" w:hAnsi="Times New Roman"/>
          <w:caps w:val="0"/>
          <w:noProof/>
          <w:sz w:val="22"/>
          <w:szCs w:val="22"/>
        </w:rPr>
      </w:pPr>
      <w:r w:rsidRPr="009C7C3E">
        <w:rPr>
          <w:rFonts w:ascii="Times New Roman" w:hAnsi="Times New Roman"/>
          <w:noProof/>
        </w:rPr>
        <w:t>DODGE COUNTY TREATMENT COURT</w:t>
      </w:r>
      <w:r w:rsidR="00F55C75" w:rsidRPr="009C7C3E">
        <w:rPr>
          <w:rFonts w:ascii="Times New Roman" w:hAnsi="Times New Roman"/>
          <w:noProof/>
        </w:rPr>
        <w:t xml:space="preserve"> STAKEHOLDERS AND EXPECTATIONS</w:t>
      </w:r>
      <w:r w:rsidR="00F55C75" w:rsidRPr="009C7C3E">
        <w:rPr>
          <w:rFonts w:ascii="Times New Roman" w:hAnsi="Times New Roman"/>
          <w:noProof/>
        </w:rPr>
        <w:tab/>
        <w:t>3</w:t>
      </w:r>
    </w:p>
    <w:p w:rsidR="001D06C1" w:rsidRPr="009C7C3E" w:rsidRDefault="00B759C5" w:rsidP="001D06C1">
      <w:pPr>
        <w:pStyle w:val="TOC1"/>
        <w:tabs>
          <w:tab w:val="right" w:leader="dot" w:pos="7344"/>
        </w:tabs>
        <w:rPr>
          <w:rFonts w:ascii="Times New Roman" w:hAnsi="Times New Roman"/>
          <w:caps w:val="0"/>
          <w:noProof/>
          <w:sz w:val="22"/>
          <w:szCs w:val="22"/>
        </w:rPr>
      </w:pPr>
      <w:r w:rsidRPr="009C7C3E">
        <w:rPr>
          <w:rFonts w:ascii="Times New Roman" w:hAnsi="Times New Roman"/>
          <w:noProof/>
        </w:rPr>
        <w:t>Dodge county criminal justi</w:t>
      </w:r>
      <w:r w:rsidR="001D2D5B" w:rsidRPr="009C7C3E">
        <w:rPr>
          <w:rFonts w:ascii="Times New Roman" w:hAnsi="Times New Roman"/>
          <w:noProof/>
        </w:rPr>
        <w:t>ce coordinating council (CJCC)</w:t>
      </w:r>
      <w:r w:rsidR="001D2D5B" w:rsidRPr="009C7C3E">
        <w:rPr>
          <w:rFonts w:ascii="Times New Roman" w:hAnsi="Times New Roman"/>
          <w:noProof/>
        </w:rPr>
        <w:tab/>
        <w:t>6</w:t>
      </w:r>
    </w:p>
    <w:p w:rsidR="00DC0613" w:rsidRPr="009C7C3E" w:rsidRDefault="00DC0613" w:rsidP="00DC0613">
      <w:pPr>
        <w:pStyle w:val="TOC1"/>
        <w:tabs>
          <w:tab w:val="right" w:leader="dot" w:pos="7344"/>
        </w:tabs>
        <w:rPr>
          <w:rFonts w:ascii="Times New Roman" w:hAnsi="Times New Roman"/>
          <w:caps w:val="0"/>
          <w:noProof/>
          <w:sz w:val="22"/>
          <w:szCs w:val="22"/>
        </w:rPr>
      </w:pPr>
      <w:bookmarkStart w:id="2" w:name="dabmci_d79e65e55a554aa080b41bcadd47cf52"/>
      <w:r w:rsidRPr="009C7C3E">
        <w:rPr>
          <w:rFonts w:ascii="Times New Roman" w:hAnsi="Times New Roman"/>
          <w:noProof/>
        </w:rPr>
        <w:t>Dodge county</w:t>
      </w:r>
      <w:r w:rsidR="001D2D5B" w:rsidRPr="009C7C3E">
        <w:rPr>
          <w:rFonts w:ascii="Times New Roman" w:hAnsi="Times New Roman"/>
          <w:noProof/>
        </w:rPr>
        <w:t xml:space="preserve"> treatment court entry process</w:t>
      </w:r>
      <w:r w:rsidR="001D2D5B" w:rsidRPr="009C7C3E">
        <w:rPr>
          <w:rFonts w:ascii="Times New Roman" w:hAnsi="Times New Roman"/>
          <w:noProof/>
        </w:rPr>
        <w:tab/>
        <w:t>6</w:t>
      </w:r>
    </w:p>
    <w:p w:rsidR="001D06C1" w:rsidRPr="009C7C3E" w:rsidRDefault="00B759C5" w:rsidP="001D06C1">
      <w:pPr>
        <w:pStyle w:val="TOC2"/>
        <w:tabs>
          <w:tab w:val="right" w:leader="dot" w:pos="7344"/>
        </w:tabs>
        <w:ind w:left="720" w:firstLine="0"/>
        <w:rPr>
          <w:rFonts w:ascii="Times New Roman" w:hAnsi="Times New Roman"/>
        </w:rPr>
      </w:pPr>
      <w:r w:rsidRPr="009C7C3E">
        <w:rPr>
          <w:rFonts w:ascii="Times New Roman" w:hAnsi="Times New Roman"/>
        </w:rPr>
        <w:t>Referral Process</w:t>
      </w:r>
      <w:r w:rsidR="001D06C1" w:rsidRPr="009C7C3E">
        <w:rPr>
          <w:rFonts w:ascii="Times New Roman" w:hAnsi="Times New Roman"/>
        </w:rPr>
        <w:tab/>
      </w:r>
      <w:bookmarkEnd w:id="2"/>
      <w:r w:rsidR="001D2D5B" w:rsidRPr="009C7C3E">
        <w:rPr>
          <w:rFonts w:ascii="Times New Roman" w:hAnsi="Times New Roman"/>
        </w:rPr>
        <w:t>6</w:t>
      </w:r>
    </w:p>
    <w:p w:rsidR="00B759C5" w:rsidRPr="009C7C3E" w:rsidRDefault="00B759C5" w:rsidP="00B759C5">
      <w:pPr>
        <w:pStyle w:val="TOC2"/>
        <w:tabs>
          <w:tab w:val="right" w:leader="dot" w:pos="7344"/>
        </w:tabs>
        <w:ind w:left="720" w:firstLine="0"/>
        <w:rPr>
          <w:rFonts w:ascii="Times New Roman" w:hAnsi="Times New Roman"/>
        </w:rPr>
      </w:pPr>
      <w:r w:rsidRPr="009C7C3E">
        <w:rPr>
          <w:rFonts w:ascii="Times New Roman" w:hAnsi="Times New Roman"/>
        </w:rPr>
        <w:t>Eligib</w:t>
      </w:r>
      <w:r w:rsidR="001D2D5B" w:rsidRPr="009C7C3E">
        <w:rPr>
          <w:rFonts w:ascii="Times New Roman" w:hAnsi="Times New Roman"/>
        </w:rPr>
        <w:t>ility Requirements for the Impaired Driving Court Program</w:t>
      </w:r>
      <w:r w:rsidR="001D2D5B" w:rsidRPr="009C7C3E">
        <w:rPr>
          <w:rFonts w:ascii="Times New Roman" w:hAnsi="Times New Roman"/>
        </w:rPr>
        <w:tab/>
        <w:t>7</w:t>
      </w:r>
    </w:p>
    <w:p w:rsidR="00B759C5" w:rsidRPr="009C7C3E" w:rsidRDefault="00B759C5" w:rsidP="00B759C5">
      <w:pPr>
        <w:pStyle w:val="TOC2"/>
        <w:tabs>
          <w:tab w:val="right" w:leader="dot" w:pos="7344"/>
        </w:tabs>
        <w:ind w:left="720" w:firstLine="0"/>
        <w:rPr>
          <w:rFonts w:ascii="Times New Roman" w:hAnsi="Times New Roman"/>
        </w:rPr>
      </w:pPr>
      <w:r w:rsidRPr="009C7C3E">
        <w:rPr>
          <w:rFonts w:ascii="Times New Roman" w:hAnsi="Times New Roman"/>
        </w:rPr>
        <w:t>Mandatory Excluding Charges/Conviction</w:t>
      </w:r>
      <w:r w:rsidR="001D2D5B" w:rsidRPr="009C7C3E">
        <w:rPr>
          <w:rFonts w:ascii="Times New Roman" w:hAnsi="Times New Roman"/>
        </w:rPr>
        <w:t>s Which Bar Program Admission</w:t>
      </w:r>
      <w:r w:rsidR="001D2D5B" w:rsidRPr="009C7C3E">
        <w:rPr>
          <w:rFonts w:ascii="Times New Roman" w:hAnsi="Times New Roman"/>
        </w:rPr>
        <w:tab/>
        <w:t>8</w:t>
      </w:r>
    </w:p>
    <w:p w:rsidR="00B759C5" w:rsidRPr="009C7C3E" w:rsidRDefault="00B759C5" w:rsidP="00B759C5">
      <w:pPr>
        <w:pStyle w:val="TOC2"/>
        <w:tabs>
          <w:tab w:val="right" w:leader="dot" w:pos="7344"/>
        </w:tabs>
        <w:ind w:left="720" w:firstLine="0"/>
        <w:rPr>
          <w:rFonts w:ascii="Times New Roman" w:hAnsi="Times New Roman"/>
        </w:rPr>
      </w:pPr>
      <w:r w:rsidRPr="009C7C3E">
        <w:rPr>
          <w:rFonts w:ascii="Times New Roman" w:hAnsi="Times New Roman"/>
        </w:rPr>
        <w:t>Charges/Convictions Warranting Review Before Admiss</w:t>
      </w:r>
      <w:r w:rsidR="001D2D5B" w:rsidRPr="009C7C3E">
        <w:rPr>
          <w:rFonts w:ascii="Times New Roman" w:hAnsi="Times New Roman"/>
        </w:rPr>
        <w:t>ion Into the Program - Felony</w:t>
      </w:r>
      <w:r w:rsidR="001D2D5B" w:rsidRPr="009C7C3E">
        <w:rPr>
          <w:rFonts w:ascii="Times New Roman" w:hAnsi="Times New Roman"/>
        </w:rPr>
        <w:tab/>
        <w:t>10</w:t>
      </w:r>
    </w:p>
    <w:p w:rsidR="00B759C5" w:rsidRPr="009C7C3E" w:rsidRDefault="00B759C5" w:rsidP="00B759C5">
      <w:pPr>
        <w:pStyle w:val="TOC2"/>
        <w:tabs>
          <w:tab w:val="right" w:leader="dot" w:pos="7344"/>
        </w:tabs>
        <w:ind w:left="720" w:firstLine="0"/>
        <w:rPr>
          <w:rFonts w:ascii="Times New Roman" w:hAnsi="Times New Roman"/>
        </w:rPr>
      </w:pPr>
      <w:r w:rsidRPr="009C7C3E">
        <w:rPr>
          <w:rFonts w:ascii="Times New Roman" w:hAnsi="Times New Roman"/>
        </w:rPr>
        <w:t>Charges/Convictions Warranting Review Before Admission Into the Program - M</w:t>
      </w:r>
      <w:r w:rsidR="001D2D5B" w:rsidRPr="009C7C3E">
        <w:rPr>
          <w:rFonts w:ascii="Times New Roman" w:hAnsi="Times New Roman"/>
        </w:rPr>
        <w:t>isdemeanor</w:t>
      </w:r>
      <w:r w:rsidR="001D2D5B" w:rsidRPr="009C7C3E">
        <w:rPr>
          <w:rFonts w:ascii="Times New Roman" w:hAnsi="Times New Roman"/>
        </w:rPr>
        <w:tab/>
        <w:t>12</w:t>
      </w:r>
    </w:p>
    <w:p w:rsidR="00B759C5" w:rsidRPr="009C7C3E" w:rsidRDefault="00B759C5" w:rsidP="00B759C5">
      <w:pPr>
        <w:pStyle w:val="TOC2"/>
        <w:tabs>
          <w:tab w:val="right" w:leader="dot" w:pos="7344"/>
        </w:tabs>
        <w:ind w:left="720" w:firstLine="0"/>
        <w:rPr>
          <w:rFonts w:ascii="Times New Roman" w:hAnsi="Times New Roman"/>
        </w:rPr>
      </w:pPr>
      <w:r w:rsidRPr="009C7C3E">
        <w:rPr>
          <w:rFonts w:ascii="Times New Roman" w:hAnsi="Times New Roman"/>
        </w:rPr>
        <w:t>Elig</w:t>
      </w:r>
      <w:r w:rsidR="001D2D5B" w:rsidRPr="009C7C3E">
        <w:rPr>
          <w:rFonts w:ascii="Times New Roman" w:hAnsi="Times New Roman"/>
        </w:rPr>
        <w:t>ibility Determination Process</w:t>
      </w:r>
      <w:r w:rsidR="001D2D5B" w:rsidRPr="009C7C3E">
        <w:rPr>
          <w:rFonts w:ascii="Times New Roman" w:hAnsi="Times New Roman"/>
        </w:rPr>
        <w:tab/>
        <w:t>13</w:t>
      </w:r>
    </w:p>
    <w:p w:rsidR="00B759C5" w:rsidRPr="009C7C3E" w:rsidRDefault="001D2D5B" w:rsidP="00B759C5">
      <w:pPr>
        <w:pStyle w:val="TOC1"/>
        <w:tabs>
          <w:tab w:val="right" w:leader="dot" w:pos="7344"/>
        </w:tabs>
        <w:rPr>
          <w:rFonts w:ascii="Times New Roman" w:hAnsi="Times New Roman"/>
          <w:caps w:val="0"/>
          <w:noProof/>
          <w:sz w:val="22"/>
          <w:szCs w:val="22"/>
        </w:rPr>
      </w:pPr>
      <w:r w:rsidRPr="009C7C3E">
        <w:rPr>
          <w:rFonts w:ascii="Times New Roman" w:hAnsi="Times New Roman"/>
          <w:noProof/>
        </w:rPr>
        <w:t>Dodge county impaired Driving</w:t>
      </w:r>
      <w:r w:rsidR="00B759C5" w:rsidRPr="009C7C3E">
        <w:rPr>
          <w:rFonts w:ascii="Times New Roman" w:hAnsi="Times New Roman"/>
          <w:noProof/>
        </w:rPr>
        <w:t xml:space="preserve"> Court</w:t>
      </w:r>
      <w:r w:rsidR="00AF262F" w:rsidRPr="009C7C3E">
        <w:rPr>
          <w:rFonts w:ascii="Times New Roman" w:hAnsi="Times New Roman"/>
          <w:noProof/>
        </w:rPr>
        <w:t xml:space="preserve"> program Requirements</w:t>
      </w:r>
      <w:r w:rsidR="00AF262F" w:rsidRPr="009C7C3E">
        <w:rPr>
          <w:rFonts w:ascii="Times New Roman" w:hAnsi="Times New Roman"/>
          <w:noProof/>
        </w:rPr>
        <w:tab/>
        <w:t>13</w:t>
      </w:r>
    </w:p>
    <w:p w:rsidR="00B759C5" w:rsidRPr="009C7C3E" w:rsidRDefault="001D2D5B" w:rsidP="00B759C5">
      <w:pPr>
        <w:pStyle w:val="TOC1"/>
        <w:tabs>
          <w:tab w:val="right" w:leader="dot" w:pos="7344"/>
        </w:tabs>
        <w:rPr>
          <w:rFonts w:ascii="Times New Roman" w:hAnsi="Times New Roman"/>
          <w:caps w:val="0"/>
          <w:noProof/>
          <w:sz w:val="22"/>
          <w:szCs w:val="22"/>
        </w:rPr>
      </w:pPr>
      <w:r w:rsidRPr="009C7C3E">
        <w:rPr>
          <w:rFonts w:ascii="Times New Roman" w:hAnsi="Times New Roman"/>
          <w:noProof/>
        </w:rPr>
        <w:t>Dodge county impaired driving</w:t>
      </w:r>
      <w:r w:rsidR="00AF262F" w:rsidRPr="009C7C3E">
        <w:rPr>
          <w:rFonts w:ascii="Times New Roman" w:hAnsi="Times New Roman"/>
          <w:noProof/>
        </w:rPr>
        <w:t xml:space="preserve"> Court phases</w:t>
      </w:r>
      <w:r w:rsidR="00AF262F" w:rsidRPr="009C7C3E">
        <w:rPr>
          <w:rFonts w:ascii="Times New Roman" w:hAnsi="Times New Roman"/>
          <w:noProof/>
        </w:rPr>
        <w:tab/>
        <w:t>15</w:t>
      </w:r>
    </w:p>
    <w:p w:rsidR="00B759C5" w:rsidRPr="009C7C3E" w:rsidRDefault="001D2D5B" w:rsidP="00B759C5">
      <w:pPr>
        <w:pStyle w:val="TOC1"/>
        <w:tabs>
          <w:tab w:val="right" w:leader="dot" w:pos="7344"/>
        </w:tabs>
        <w:rPr>
          <w:rFonts w:ascii="Times New Roman" w:hAnsi="Times New Roman"/>
          <w:caps w:val="0"/>
          <w:noProof/>
          <w:sz w:val="22"/>
          <w:szCs w:val="22"/>
        </w:rPr>
      </w:pPr>
      <w:r w:rsidRPr="009C7C3E">
        <w:rPr>
          <w:rFonts w:ascii="Times New Roman" w:hAnsi="Times New Roman"/>
          <w:noProof/>
        </w:rPr>
        <w:t>Dodge county impaired driving</w:t>
      </w:r>
      <w:r w:rsidR="00B759C5" w:rsidRPr="009C7C3E">
        <w:rPr>
          <w:rFonts w:ascii="Times New Roman" w:hAnsi="Times New Roman"/>
          <w:noProof/>
        </w:rPr>
        <w:t xml:space="preserve"> court ince</w:t>
      </w:r>
      <w:r w:rsidR="00AF262F" w:rsidRPr="009C7C3E">
        <w:rPr>
          <w:rFonts w:ascii="Times New Roman" w:hAnsi="Times New Roman"/>
          <w:noProof/>
        </w:rPr>
        <w:t>ntives and sanctions policies</w:t>
      </w:r>
      <w:r w:rsidR="00AF262F" w:rsidRPr="009C7C3E">
        <w:rPr>
          <w:rFonts w:ascii="Times New Roman" w:hAnsi="Times New Roman"/>
          <w:noProof/>
        </w:rPr>
        <w:tab/>
        <w:t>17</w:t>
      </w:r>
    </w:p>
    <w:p w:rsidR="00B759C5" w:rsidRPr="009C7C3E" w:rsidRDefault="001D2D5B" w:rsidP="00B759C5">
      <w:pPr>
        <w:pStyle w:val="TOC1"/>
        <w:tabs>
          <w:tab w:val="right" w:leader="dot" w:pos="7344"/>
        </w:tabs>
        <w:rPr>
          <w:rFonts w:ascii="Times New Roman" w:hAnsi="Times New Roman"/>
          <w:caps w:val="0"/>
          <w:noProof/>
          <w:sz w:val="22"/>
          <w:szCs w:val="22"/>
        </w:rPr>
      </w:pPr>
      <w:r w:rsidRPr="009C7C3E">
        <w:rPr>
          <w:rFonts w:ascii="Times New Roman" w:hAnsi="Times New Roman"/>
          <w:noProof/>
        </w:rPr>
        <w:t>Dodge county impaired driving</w:t>
      </w:r>
      <w:r w:rsidR="00B759C5" w:rsidRPr="009C7C3E">
        <w:rPr>
          <w:rFonts w:ascii="Times New Roman" w:hAnsi="Times New Roman"/>
          <w:noProof/>
        </w:rPr>
        <w:t xml:space="preserve"> Court polici</w:t>
      </w:r>
      <w:r w:rsidR="00AF262F" w:rsidRPr="009C7C3E">
        <w:rPr>
          <w:rFonts w:ascii="Times New Roman" w:hAnsi="Times New Roman"/>
          <w:noProof/>
        </w:rPr>
        <w:t>es and procedures</w:t>
      </w:r>
      <w:r w:rsidR="00AF262F" w:rsidRPr="009C7C3E">
        <w:rPr>
          <w:rFonts w:ascii="Times New Roman" w:hAnsi="Times New Roman"/>
          <w:noProof/>
        </w:rPr>
        <w:tab/>
        <w:t>18</w:t>
      </w:r>
    </w:p>
    <w:p w:rsidR="00B759C5" w:rsidRPr="009C7C3E" w:rsidRDefault="00B759C5" w:rsidP="00B759C5">
      <w:pPr>
        <w:pStyle w:val="TOC2"/>
        <w:tabs>
          <w:tab w:val="right" w:leader="dot" w:pos="7344"/>
        </w:tabs>
        <w:ind w:left="720" w:firstLine="0"/>
        <w:rPr>
          <w:rFonts w:ascii="Times New Roman" w:hAnsi="Times New Roman"/>
        </w:rPr>
      </w:pPr>
      <w:r w:rsidRPr="009C7C3E">
        <w:rPr>
          <w:rFonts w:ascii="Times New Roman" w:hAnsi="Times New Roman"/>
        </w:rPr>
        <w:t>Participant acknowledgment of drug testing procedure</w:t>
      </w:r>
      <w:r w:rsidR="00AF262F" w:rsidRPr="009C7C3E">
        <w:rPr>
          <w:rFonts w:ascii="Times New Roman" w:hAnsi="Times New Roman"/>
        </w:rPr>
        <w:t>s in Dodge County IDC Program</w:t>
      </w:r>
      <w:r w:rsidR="00AF262F" w:rsidRPr="009C7C3E">
        <w:rPr>
          <w:rFonts w:ascii="Times New Roman" w:hAnsi="Times New Roman"/>
        </w:rPr>
        <w:tab/>
        <w:t>18</w:t>
      </w:r>
    </w:p>
    <w:p w:rsidR="00B759C5" w:rsidRPr="009C7C3E" w:rsidRDefault="006D55AB" w:rsidP="00B759C5">
      <w:pPr>
        <w:pStyle w:val="TOC2"/>
        <w:tabs>
          <w:tab w:val="right" w:leader="dot" w:pos="7344"/>
        </w:tabs>
        <w:ind w:left="720" w:firstLine="0"/>
        <w:rPr>
          <w:rFonts w:ascii="Times New Roman" w:hAnsi="Times New Roman"/>
        </w:rPr>
      </w:pPr>
      <w:r w:rsidRPr="009C7C3E">
        <w:rPr>
          <w:rFonts w:ascii="Times New Roman" w:hAnsi="Times New Roman"/>
        </w:rPr>
        <w:lastRenderedPageBreak/>
        <w:t xml:space="preserve">Standard </w:t>
      </w:r>
      <w:r w:rsidR="00AF262F" w:rsidRPr="009C7C3E">
        <w:rPr>
          <w:rFonts w:ascii="Times New Roman" w:hAnsi="Times New Roman"/>
        </w:rPr>
        <w:t xml:space="preserve">direct </w:t>
      </w:r>
      <w:r w:rsidRPr="009C7C3E">
        <w:rPr>
          <w:rFonts w:ascii="Times New Roman" w:hAnsi="Times New Roman"/>
        </w:rPr>
        <w:t>observation procedure</w:t>
      </w:r>
      <w:r w:rsidR="00AF262F" w:rsidRPr="009C7C3E">
        <w:rPr>
          <w:rFonts w:ascii="Times New Roman" w:hAnsi="Times New Roman"/>
        </w:rPr>
        <w:tab/>
        <w:t>18</w:t>
      </w:r>
    </w:p>
    <w:p w:rsidR="006D55AB" w:rsidRPr="009C7C3E" w:rsidRDefault="00AF262F" w:rsidP="006D55AB">
      <w:pPr>
        <w:pStyle w:val="TOC2"/>
        <w:tabs>
          <w:tab w:val="right" w:leader="dot" w:pos="7344"/>
        </w:tabs>
        <w:ind w:left="720" w:firstLine="0"/>
        <w:rPr>
          <w:rFonts w:ascii="Times New Roman" w:hAnsi="Times New Roman"/>
        </w:rPr>
      </w:pPr>
      <w:r w:rsidRPr="009C7C3E">
        <w:rPr>
          <w:rFonts w:ascii="Times New Roman" w:hAnsi="Times New Roman"/>
        </w:rPr>
        <w:t>Special procedures</w:t>
      </w:r>
      <w:r w:rsidRPr="009C7C3E">
        <w:rPr>
          <w:rFonts w:ascii="Times New Roman" w:hAnsi="Times New Roman"/>
        </w:rPr>
        <w:tab/>
        <w:t>19</w:t>
      </w:r>
    </w:p>
    <w:p w:rsidR="006D55AB" w:rsidRPr="009C7C3E" w:rsidRDefault="006D55AB" w:rsidP="006D55AB">
      <w:pPr>
        <w:pStyle w:val="TOC1"/>
        <w:tabs>
          <w:tab w:val="right" w:leader="dot" w:pos="7344"/>
        </w:tabs>
        <w:rPr>
          <w:rFonts w:ascii="Times New Roman" w:hAnsi="Times New Roman"/>
          <w:caps w:val="0"/>
          <w:noProof/>
          <w:sz w:val="22"/>
          <w:szCs w:val="22"/>
        </w:rPr>
      </w:pPr>
      <w:r w:rsidRPr="009C7C3E">
        <w:rPr>
          <w:rFonts w:ascii="Times New Roman" w:hAnsi="Times New Roman"/>
          <w:noProof/>
        </w:rPr>
        <w:t>over-the-counter medications and foods to avoid while being ur</w:t>
      </w:r>
      <w:r w:rsidR="009C7C3E" w:rsidRPr="009C7C3E">
        <w:rPr>
          <w:rFonts w:ascii="Times New Roman" w:hAnsi="Times New Roman"/>
          <w:noProof/>
        </w:rPr>
        <w:t>ine/breath/scram tested</w:t>
      </w:r>
      <w:r w:rsidR="009C7C3E" w:rsidRPr="009C7C3E">
        <w:rPr>
          <w:rFonts w:ascii="Times New Roman" w:hAnsi="Times New Roman"/>
          <w:noProof/>
        </w:rPr>
        <w:tab/>
        <w:t>22</w:t>
      </w:r>
    </w:p>
    <w:p w:rsidR="006D55AB" w:rsidRPr="009C7C3E" w:rsidRDefault="001D2D5B" w:rsidP="006D55AB">
      <w:pPr>
        <w:pStyle w:val="TOC1"/>
        <w:tabs>
          <w:tab w:val="right" w:leader="dot" w:pos="7344"/>
        </w:tabs>
        <w:rPr>
          <w:rFonts w:ascii="Times New Roman" w:hAnsi="Times New Roman"/>
          <w:caps w:val="0"/>
          <w:noProof/>
          <w:sz w:val="22"/>
          <w:szCs w:val="22"/>
        </w:rPr>
      </w:pPr>
      <w:r w:rsidRPr="009C7C3E">
        <w:rPr>
          <w:rFonts w:ascii="Times New Roman" w:hAnsi="Times New Roman"/>
          <w:noProof/>
        </w:rPr>
        <w:t>Dodge county impaired driving</w:t>
      </w:r>
      <w:r w:rsidR="006D55AB" w:rsidRPr="009C7C3E">
        <w:rPr>
          <w:rFonts w:ascii="Times New Roman" w:hAnsi="Times New Roman"/>
          <w:noProof/>
        </w:rPr>
        <w:t xml:space="preserve"> Court medical professional disclo</w:t>
      </w:r>
      <w:r w:rsidR="009C7C3E" w:rsidRPr="009C7C3E">
        <w:rPr>
          <w:rFonts w:ascii="Times New Roman" w:hAnsi="Times New Roman"/>
          <w:noProof/>
        </w:rPr>
        <w:t>sure/prescription drug policy</w:t>
      </w:r>
      <w:r w:rsidR="009C7C3E" w:rsidRPr="009C7C3E">
        <w:rPr>
          <w:rFonts w:ascii="Times New Roman" w:hAnsi="Times New Roman"/>
          <w:noProof/>
        </w:rPr>
        <w:tab/>
        <w:t>24</w:t>
      </w:r>
    </w:p>
    <w:p w:rsidR="006D55AB" w:rsidRPr="009C7C3E" w:rsidRDefault="009C7C3E" w:rsidP="006D55AB">
      <w:pPr>
        <w:pStyle w:val="TOC1"/>
        <w:tabs>
          <w:tab w:val="right" w:leader="dot" w:pos="7344"/>
        </w:tabs>
        <w:rPr>
          <w:rFonts w:ascii="Times New Roman" w:hAnsi="Times New Roman"/>
          <w:caps w:val="0"/>
          <w:noProof/>
          <w:sz w:val="22"/>
          <w:szCs w:val="22"/>
        </w:rPr>
      </w:pPr>
      <w:bookmarkStart w:id="3" w:name="_GoBack"/>
      <w:bookmarkEnd w:id="3"/>
      <w:r w:rsidRPr="009C7C3E">
        <w:rPr>
          <w:rFonts w:ascii="Times New Roman" w:hAnsi="Times New Roman"/>
          <w:noProof/>
        </w:rPr>
        <w:t>Dodge county IMPAIRED DRIVING</w:t>
      </w:r>
      <w:r w:rsidR="006D55AB" w:rsidRPr="009C7C3E">
        <w:rPr>
          <w:rFonts w:ascii="Times New Roman" w:hAnsi="Times New Roman"/>
          <w:noProof/>
        </w:rPr>
        <w:t xml:space="preserve"> Court gradua</w:t>
      </w:r>
      <w:r w:rsidRPr="009C7C3E">
        <w:rPr>
          <w:rFonts w:ascii="Times New Roman" w:hAnsi="Times New Roman"/>
          <w:noProof/>
        </w:rPr>
        <w:t>tion and termination criteria</w:t>
      </w:r>
      <w:r w:rsidRPr="009C7C3E">
        <w:rPr>
          <w:rFonts w:ascii="Times New Roman" w:hAnsi="Times New Roman"/>
          <w:noProof/>
        </w:rPr>
        <w:tab/>
        <w:t>27</w:t>
      </w:r>
    </w:p>
    <w:p w:rsidR="006D55AB" w:rsidRPr="009C7C3E" w:rsidRDefault="006D55AB" w:rsidP="006D55AB">
      <w:pPr>
        <w:pStyle w:val="TOC1"/>
        <w:tabs>
          <w:tab w:val="right" w:leader="dot" w:pos="7344"/>
        </w:tabs>
        <w:rPr>
          <w:rFonts w:ascii="Times New Roman" w:hAnsi="Times New Roman"/>
          <w:caps w:val="0"/>
          <w:noProof/>
          <w:sz w:val="22"/>
          <w:szCs w:val="22"/>
        </w:rPr>
      </w:pPr>
      <w:r w:rsidRPr="009C7C3E">
        <w:rPr>
          <w:rFonts w:ascii="Times New Roman" w:hAnsi="Times New Roman"/>
          <w:noProof/>
        </w:rPr>
        <w:t>graduation eli</w:t>
      </w:r>
      <w:r w:rsidR="009C7C3E" w:rsidRPr="009C7C3E">
        <w:rPr>
          <w:rFonts w:ascii="Times New Roman" w:hAnsi="Times New Roman"/>
          <w:noProof/>
        </w:rPr>
        <w:t>giblity requirements</w:t>
      </w:r>
      <w:r w:rsidR="009C7C3E" w:rsidRPr="009C7C3E">
        <w:rPr>
          <w:rFonts w:ascii="Times New Roman" w:hAnsi="Times New Roman"/>
          <w:noProof/>
        </w:rPr>
        <w:tab/>
        <w:t>27</w:t>
      </w:r>
    </w:p>
    <w:p w:rsidR="001D06C1" w:rsidRDefault="009C7C3E" w:rsidP="006D55AB">
      <w:pPr>
        <w:pStyle w:val="TOC1"/>
        <w:tabs>
          <w:tab w:val="right" w:leader="dot" w:pos="7344"/>
        </w:tabs>
        <w:rPr>
          <w:rFonts w:ascii="Times New Roman" w:hAnsi="Times New Roman"/>
          <w:noProof/>
        </w:rPr>
      </w:pPr>
      <w:r w:rsidRPr="009C7C3E">
        <w:rPr>
          <w:rFonts w:ascii="Times New Roman" w:hAnsi="Times New Roman"/>
          <w:noProof/>
        </w:rPr>
        <w:t>Termination Criteria</w:t>
      </w:r>
      <w:r w:rsidRPr="009C7C3E">
        <w:rPr>
          <w:rFonts w:ascii="Times New Roman" w:hAnsi="Times New Roman"/>
          <w:noProof/>
        </w:rPr>
        <w:tab/>
        <w:t>27</w:t>
      </w:r>
    </w:p>
    <w:p w:rsidR="00470CE2" w:rsidRPr="001912B3" w:rsidRDefault="00470CE2" w:rsidP="00470CE2">
      <w:pPr>
        <w:pStyle w:val="TOC1"/>
        <w:tabs>
          <w:tab w:val="right" w:leader="dot" w:pos="7344"/>
        </w:tabs>
        <w:rPr>
          <w:rFonts w:ascii="Times New Roman" w:hAnsi="Times New Roman"/>
          <w:caps w:val="0"/>
          <w:noProof/>
          <w:sz w:val="22"/>
          <w:szCs w:val="22"/>
        </w:rPr>
      </w:pPr>
      <w:r>
        <w:rPr>
          <w:rFonts w:ascii="Times New Roman" w:hAnsi="Times New Roman"/>
          <w:noProof/>
        </w:rPr>
        <w:t>APPENDIX A</w:t>
      </w:r>
      <w:r>
        <w:rPr>
          <w:rFonts w:ascii="Times New Roman" w:hAnsi="Times New Roman"/>
          <w:noProof/>
        </w:rPr>
        <w:tab/>
        <w:t>28</w:t>
      </w:r>
    </w:p>
    <w:p w:rsidR="00470CE2" w:rsidRPr="00470CE2" w:rsidRDefault="00470CE2" w:rsidP="00470CE2"/>
    <w:p w:rsidR="001D06C1" w:rsidRPr="001912B3" w:rsidRDefault="001D06C1" w:rsidP="001D06C1">
      <w:pPr>
        <w:rPr>
          <w:rFonts w:ascii="Times New Roman" w:hAnsi="Times New Roman"/>
        </w:rPr>
      </w:pPr>
    </w:p>
    <w:p w:rsidR="001D06C1" w:rsidRPr="001912B3" w:rsidRDefault="001D06C1" w:rsidP="001D06C1">
      <w:pPr>
        <w:rPr>
          <w:rFonts w:ascii="Times New Roman" w:hAnsi="Times New Roman"/>
        </w:rPr>
        <w:sectPr w:rsidR="001D06C1" w:rsidRPr="001912B3" w:rsidSect="001D06C1">
          <w:headerReference w:type="default" r:id="rId11"/>
          <w:footerReference w:type="default" r:id="rId12"/>
          <w:headerReference w:type="first" r:id="rId13"/>
          <w:footerReference w:type="first" r:id="rId14"/>
          <w:pgSz w:w="12240" w:h="15840" w:code="1"/>
          <w:pgMar w:top="1440" w:right="2448" w:bottom="1440" w:left="2448" w:header="720" w:footer="720" w:gutter="0"/>
          <w:pgNumType w:fmt="lowerRoman" w:start="1"/>
          <w:cols w:space="720"/>
          <w:titlePg/>
          <w:docGrid w:linePitch="354"/>
        </w:sectPr>
      </w:pPr>
    </w:p>
    <w:p w:rsidR="0059569B" w:rsidRPr="00EF0D63" w:rsidRDefault="0059569B" w:rsidP="0059569B">
      <w:pPr>
        <w:pStyle w:val="Heading1"/>
        <w:spacing w:before="240"/>
        <w:rPr>
          <w:rFonts w:ascii="Times New Roman" w:hAnsi="Times New Roman"/>
          <w:sz w:val="24"/>
          <w:szCs w:val="24"/>
        </w:rPr>
      </w:pPr>
      <w:r w:rsidRPr="00EF0D63">
        <w:rPr>
          <w:rFonts w:ascii="Times New Roman" w:hAnsi="Times New Roman"/>
          <w:sz w:val="24"/>
          <w:szCs w:val="24"/>
        </w:rPr>
        <w:lastRenderedPageBreak/>
        <w:t>dodge county treatment court Mission Statement</w:t>
      </w:r>
      <w:bookmarkStart w:id="4" w:name="Start"/>
      <w:bookmarkEnd w:id="4"/>
    </w:p>
    <w:p w:rsidR="0059569B" w:rsidRPr="00EF0D63" w:rsidRDefault="0059569B" w:rsidP="0006353D">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06353D" w:rsidRPr="00EF0D63">
        <w:rPr>
          <w:rFonts w:ascii="Times New Roman" w:hAnsi="Times New Roman"/>
          <w:sz w:val="24"/>
          <w:szCs w:val="24"/>
        </w:rPr>
        <w:tab/>
      </w:r>
      <w:r w:rsidR="0006353D" w:rsidRPr="00EF0D63">
        <w:rPr>
          <w:rFonts w:ascii="Times New Roman" w:hAnsi="Times New Roman"/>
          <w:sz w:val="24"/>
          <w:szCs w:val="24"/>
        </w:rPr>
        <w:tab/>
      </w:r>
      <w:r w:rsidR="0006353D" w:rsidRPr="00EF0D63">
        <w:rPr>
          <w:rFonts w:ascii="Times New Roman" w:hAnsi="Times New Roman"/>
          <w:sz w:val="24"/>
          <w:szCs w:val="24"/>
        </w:rPr>
        <w:tab/>
      </w:r>
      <w:r w:rsidRPr="00EF0D63">
        <w:rPr>
          <w:rFonts w:ascii="Times New Roman" w:hAnsi="Times New Roman"/>
          <w:sz w:val="24"/>
          <w:szCs w:val="24"/>
        </w:rPr>
        <w:t>To enhance public safety, improve lives, and reduce recidivism by addressing addictions of person</w:t>
      </w:r>
      <w:r w:rsidR="002455A5" w:rsidRPr="00EF0D63">
        <w:rPr>
          <w:rFonts w:ascii="Times New Roman" w:hAnsi="Times New Roman"/>
          <w:sz w:val="24"/>
          <w:szCs w:val="24"/>
        </w:rPr>
        <w:t>s</w:t>
      </w:r>
      <w:r w:rsidRPr="00EF0D63">
        <w:rPr>
          <w:rFonts w:ascii="Times New Roman" w:hAnsi="Times New Roman"/>
          <w:sz w:val="24"/>
          <w:szCs w:val="24"/>
        </w:rPr>
        <w:t xml:space="preserve"> charged with or convicted of drug or alcohol related crimes through evidence-based treatment and case management.</w:t>
      </w:r>
    </w:p>
    <w:p w:rsidR="0041634F" w:rsidRPr="00EF0D63" w:rsidRDefault="0085667B" w:rsidP="0059569B">
      <w:pPr>
        <w:pStyle w:val="Heading1"/>
        <w:spacing w:before="240"/>
        <w:rPr>
          <w:rFonts w:ascii="Times New Roman" w:hAnsi="Times New Roman"/>
          <w:sz w:val="24"/>
          <w:szCs w:val="24"/>
        </w:rPr>
      </w:pPr>
      <w:r w:rsidRPr="00EF0D63">
        <w:rPr>
          <w:rFonts w:ascii="Times New Roman" w:hAnsi="Times New Roman"/>
          <w:sz w:val="24"/>
          <w:szCs w:val="24"/>
        </w:rPr>
        <w:t xml:space="preserve">dODGE COUNTY IMPAIRED DRIVING COURT HISTORY and Introduction </w:t>
      </w:r>
    </w:p>
    <w:p w:rsidR="0085667B" w:rsidRPr="00EF0D63" w:rsidRDefault="001D7717" w:rsidP="0085667B">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85667B" w:rsidRPr="00EF0D63">
        <w:rPr>
          <w:rFonts w:ascii="Times New Roman" w:hAnsi="Times New Roman"/>
          <w:sz w:val="24"/>
          <w:szCs w:val="24"/>
        </w:rPr>
        <w:t>The Dodge County Impaired Driving Court (IDC) offers its participants the opportunity to break the cycle of impaired driving caused by alcohol or drugs, to improve their chance of a sober and healthy life, and to contribute to a safe community while under strict judicial and community supervision.</w:t>
      </w:r>
    </w:p>
    <w:p w:rsidR="0085667B" w:rsidRPr="00EF0D63" w:rsidRDefault="0085667B" w:rsidP="0085667B">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 xml:space="preserve">In 2013, </w:t>
      </w:r>
      <w:r w:rsidR="009C0C6B" w:rsidRPr="00EF0D63">
        <w:rPr>
          <w:rFonts w:ascii="Times New Roman" w:hAnsi="Times New Roman"/>
          <w:sz w:val="24"/>
          <w:szCs w:val="24"/>
        </w:rPr>
        <w:t>t</w:t>
      </w:r>
      <w:r w:rsidRPr="00EF0D63">
        <w:rPr>
          <w:rFonts w:ascii="Times New Roman" w:hAnsi="Times New Roman"/>
          <w:sz w:val="24"/>
          <w:szCs w:val="24"/>
        </w:rPr>
        <w:t>he Dodge County Alcohol Treatment Court (ATC) was established in response to the serious community problem of operating a motor vehicle while intoxicated as it relates to repeat drunk drivers. In 2015, ATC was redesigned into the Impaired Driving Court (IDC) Program and was modeled on the evidence-based national treatment court design which has proven to advance public safety, reduce crime, and improve the health of individuals in the community.</w:t>
      </w:r>
    </w:p>
    <w:p w:rsidR="0085667B" w:rsidRPr="00EF0D63" w:rsidRDefault="0085667B" w:rsidP="0085667B">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The IDC Program accepts offenders with nonviolent charges who are assessed to have a high probability to reoffend, have been charged with a 3</w:t>
      </w:r>
      <w:r w:rsidRPr="00EF0D63">
        <w:rPr>
          <w:rFonts w:ascii="Times New Roman" w:hAnsi="Times New Roman"/>
          <w:sz w:val="24"/>
          <w:szCs w:val="24"/>
          <w:vertAlign w:val="superscript"/>
        </w:rPr>
        <w:t>rd</w:t>
      </w:r>
      <w:r w:rsidRPr="00EF0D63">
        <w:rPr>
          <w:rFonts w:ascii="Times New Roman" w:hAnsi="Times New Roman"/>
          <w:sz w:val="24"/>
          <w:szCs w:val="24"/>
        </w:rPr>
        <w:t xml:space="preserve"> or 4</w:t>
      </w:r>
      <w:r w:rsidRPr="00EF0D63">
        <w:rPr>
          <w:rFonts w:ascii="Times New Roman" w:hAnsi="Times New Roman"/>
          <w:sz w:val="24"/>
          <w:szCs w:val="24"/>
          <w:vertAlign w:val="superscript"/>
        </w:rPr>
        <w:t>th</w:t>
      </w:r>
      <w:r w:rsidRPr="00EF0D63">
        <w:rPr>
          <w:rFonts w:ascii="Times New Roman" w:hAnsi="Times New Roman"/>
          <w:sz w:val="24"/>
          <w:szCs w:val="24"/>
        </w:rPr>
        <w:t xml:space="preserve"> OWI related offense, and who have a substance use disorder.</w:t>
      </w:r>
    </w:p>
    <w:p w:rsidR="0085667B" w:rsidRPr="00EF0D63" w:rsidRDefault="0085667B" w:rsidP="0085667B">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 xml:space="preserve">The Dodge County Impaired Driving Court is operated in accordance with the Wisconsin Treatment Court Standards as adopted by the Wisconsin Association of Treatment Court Professionals in April of 2014. The Court utilizes a team concept. The team is composed of the Judge, case manager, District Attorney, Defense Attorney, probation agent, a treatment specialist, and a law enforcement liaison. By working together in a non-adversarial manner, the team is able to appropriately coordinate and direct the treatment and rehabilitative needs of the court participant. </w:t>
      </w:r>
    </w:p>
    <w:p w:rsidR="0085667B" w:rsidRPr="00EF0D63" w:rsidRDefault="0085667B" w:rsidP="0085667B">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 xml:space="preserve">The court uses a five-phase program. In each phase, participants must comply with routine court appearances, case management appointments, treatment requirements, and alcohol and drug testing. Intensive case management is a critical component to provide support and monitoring so that participants are able to reach their goals. </w:t>
      </w:r>
    </w:p>
    <w:p w:rsidR="0085667B" w:rsidRPr="00EF0D63" w:rsidRDefault="0085667B" w:rsidP="0085667B">
      <w:pPr>
        <w:tabs>
          <w:tab w:val="left" w:pos="-720"/>
        </w:tabs>
        <w:ind w:left="-1440" w:right="-1296"/>
        <w:rPr>
          <w:rFonts w:ascii="Times New Roman" w:hAnsi="Times New Roman"/>
          <w:sz w:val="24"/>
          <w:szCs w:val="24"/>
        </w:rPr>
      </w:pPr>
      <w:r w:rsidRPr="00EF0D63">
        <w:rPr>
          <w:rFonts w:ascii="Times New Roman" w:hAnsi="Times New Roman"/>
          <w:sz w:val="24"/>
          <w:szCs w:val="24"/>
        </w:rPr>
        <w:tab/>
        <w:t xml:space="preserve">Treatment for participants consists of: assessment and treatment planning, individual and/or group counseling for alcohol, drug use and other substance abuse issues, regular attendance at community self-help support meetings, and assistance with education, life skills, parenting, financial and employment issues. </w:t>
      </w:r>
    </w:p>
    <w:p w:rsidR="0085667B" w:rsidRPr="00EF0D63" w:rsidRDefault="0085667B" w:rsidP="0085667B">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Positive reinforcement is provided for compliance in the program. Sanctions and therapeutic interventions are imposed in response to non-compliance.</w:t>
      </w:r>
    </w:p>
    <w:p w:rsidR="0041634F" w:rsidRPr="00EF0D63" w:rsidRDefault="0085667B" w:rsidP="0085667B">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lastRenderedPageBreak/>
        <w:tab/>
        <w:t xml:space="preserve">The length of stay in the program is dependent on each participant’s progress as they move through the four phases. The goal is to have graduation within one year of the individual’s start date. However, it could take longer based on the participant’s treatment needs and compliance with program requirements. </w:t>
      </w:r>
    </w:p>
    <w:p w:rsidR="0041634F" w:rsidRPr="00EF0D63" w:rsidRDefault="001D7717" w:rsidP="001D7717">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41634F" w:rsidRPr="00EF0D63">
        <w:rPr>
          <w:rFonts w:ascii="Times New Roman" w:hAnsi="Times New Roman"/>
          <w:sz w:val="24"/>
          <w:szCs w:val="24"/>
        </w:rPr>
        <w:t xml:space="preserve">Since 2015, Dodge County has contracted for case management services with </w:t>
      </w:r>
      <w:proofErr w:type="spellStart"/>
      <w:r w:rsidR="0041634F" w:rsidRPr="00EF0D63">
        <w:rPr>
          <w:rFonts w:ascii="Times New Roman" w:hAnsi="Times New Roman"/>
          <w:sz w:val="24"/>
          <w:szCs w:val="24"/>
        </w:rPr>
        <w:t>JusticePoint</w:t>
      </w:r>
      <w:proofErr w:type="spellEnd"/>
      <w:r w:rsidR="0041634F" w:rsidRPr="00EF0D63">
        <w:rPr>
          <w:rFonts w:ascii="Times New Roman" w:hAnsi="Times New Roman"/>
          <w:sz w:val="24"/>
          <w:szCs w:val="24"/>
        </w:rPr>
        <w:t>, a Milwaukee based non-profit organization which provides evidence based solutions to criminal justice system concerns.</w:t>
      </w:r>
      <w:r w:rsidR="0059569B" w:rsidRPr="00EF0D63">
        <w:rPr>
          <w:rFonts w:ascii="Times New Roman" w:hAnsi="Times New Roman"/>
          <w:sz w:val="24"/>
          <w:szCs w:val="24"/>
        </w:rPr>
        <w:t xml:space="preserve"> </w:t>
      </w:r>
      <w:r w:rsidR="0041634F" w:rsidRPr="00EF0D63">
        <w:rPr>
          <w:rFonts w:ascii="Times New Roman" w:hAnsi="Times New Roman"/>
          <w:sz w:val="24"/>
          <w:szCs w:val="24"/>
        </w:rPr>
        <w:t>Program staff includes three case ma</w:t>
      </w:r>
      <w:r w:rsidR="00B45557" w:rsidRPr="00EF0D63">
        <w:rPr>
          <w:rFonts w:ascii="Times New Roman" w:hAnsi="Times New Roman"/>
          <w:sz w:val="24"/>
          <w:szCs w:val="24"/>
        </w:rPr>
        <w:t xml:space="preserve">nagers and one Program Director, </w:t>
      </w:r>
      <w:r w:rsidR="00C755CC">
        <w:rPr>
          <w:rFonts w:ascii="Times New Roman" w:hAnsi="Times New Roman"/>
          <w:sz w:val="24"/>
          <w:szCs w:val="24"/>
        </w:rPr>
        <w:t>who manage approximately 65-80</w:t>
      </w:r>
      <w:r w:rsidR="0041634F" w:rsidRPr="00EF0D63">
        <w:rPr>
          <w:rFonts w:ascii="Times New Roman" w:hAnsi="Times New Roman"/>
          <w:sz w:val="24"/>
          <w:szCs w:val="24"/>
        </w:rPr>
        <w:t xml:space="preserve"> program participants a year.</w:t>
      </w:r>
      <w:r w:rsidR="0059569B" w:rsidRPr="00EF0D63">
        <w:rPr>
          <w:rFonts w:ascii="Times New Roman" w:hAnsi="Times New Roman"/>
          <w:sz w:val="24"/>
          <w:szCs w:val="24"/>
        </w:rPr>
        <w:t xml:space="preserve"> </w:t>
      </w:r>
      <w:r w:rsidR="0041634F" w:rsidRPr="00EF0D63">
        <w:rPr>
          <w:rFonts w:ascii="Times New Roman" w:hAnsi="Times New Roman"/>
          <w:sz w:val="24"/>
          <w:szCs w:val="24"/>
        </w:rPr>
        <w:t xml:space="preserve">Dodge County </w:t>
      </w:r>
      <w:r w:rsidR="005C5EEB" w:rsidRPr="00EF0D63">
        <w:rPr>
          <w:rFonts w:ascii="Times New Roman" w:hAnsi="Times New Roman"/>
          <w:sz w:val="24"/>
          <w:szCs w:val="24"/>
        </w:rPr>
        <w:t xml:space="preserve">Health and </w:t>
      </w:r>
      <w:r w:rsidR="0041634F" w:rsidRPr="00EF0D63">
        <w:rPr>
          <w:rFonts w:ascii="Times New Roman" w:hAnsi="Times New Roman"/>
          <w:sz w:val="24"/>
          <w:szCs w:val="24"/>
        </w:rPr>
        <w:t>Human Services provides participants with a high level of care and they are afforded counseling and treatment tailored to their individual needs.</w:t>
      </w:r>
      <w:r w:rsidR="0059569B" w:rsidRPr="00EF0D63">
        <w:rPr>
          <w:rFonts w:ascii="Times New Roman" w:hAnsi="Times New Roman"/>
          <w:sz w:val="24"/>
          <w:szCs w:val="24"/>
        </w:rPr>
        <w:t xml:space="preserve"> </w:t>
      </w:r>
    </w:p>
    <w:p w:rsidR="0041634F" w:rsidRPr="00EF0D63" w:rsidRDefault="001D7717" w:rsidP="001D7717">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41634F" w:rsidRPr="00EF0D63">
        <w:rPr>
          <w:rFonts w:ascii="Times New Roman" w:hAnsi="Times New Roman"/>
          <w:sz w:val="24"/>
          <w:szCs w:val="24"/>
        </w:rPr>
        <w:t>Dodge County has continued to enhance services and make improvements to both programs to ensure participant accountability, and to provide participants with effective treatment and criminal justice programming to increase public safety. In 2015, the Wisconsin Association of Treatment Court Professionals developed treatment court standards to improve guidance to local courts in the planning and implementation of treatment courts. The core of these standards is the Ten Key Components published by the U.S. Department of Justice, Office of Justice Programs. This has afforded the Dodge County programs the opportunity to make improvements in some areas to ensure adherence to these</w:t>
      </w:r>
      <w:r w:rsidR="00DC0613" w:rsidRPr="00EF0D63">
        <w:rPr>
          <w:rFonts w:ascii="Times New Roman" w:hAnsi="Times New Roman"/>
          <w:sz w:val="24"/>
          <w:szCs w:val="24"/>
        </w:rPr>
        <w:t xml:space="preserve"> s</w:t>
      </w:r>
      <w:r w:rsidR="005C5EEB" w:rsidRPr="00EF0D63">
        <w:rPr>
          <w:rFonts w:ascii="Times New Roman" w:hAnsi="Times New Roman"/>
          <w:sz w:val="24"/>
          <w:szCs w:val="24"/>
        </w:rPr>
        <w:t xml:space="preserve">tandards. </w:t>
      </w:r>
    </w:p>
    <w:p w:rsidR="00E11125" w:rsidRPr="00EF0D63" w:rsidRDefault="001D7717" w:rsidP="002455A5">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41634F" w:rsidRPr="00EF0D63">
        <w:rPr>
          <w:rFonts w:ascii="Times New Roman" w:hAnsi="Times New Roman"/>
          <w:sz w:val="24"/>
          <w:szCs w:val="24"/>
        </w:rPr>
        <w:t>Both programs undergo continuous review through the Criminal Justice Collaborating Council (CJCC) formally adopted b</w:t>
      </w:r>
      <w:r w:rsidR="00DC0613" w:rsidRPr="00EF0D63">
        <w:rPr>
          <w:rFonts w:ascii="Times New Roman" w:hAnsi="Times New Roman"/>
          <w:sz w:val="24"/>
          <w:szCs w:val="24"/>
        </w:rPr>
        <w:t>y Dodge County in 2014</w:t>
      </w:r>
      <w:r w:rsidR="0041634F" w:rsidRPr="00EF0D63">
        <w:rPr>
          <w:rFonts w:ascii="Times New Roman" w:hAnsi="Times New Roman"/>
          <w:sz w:val="24"/>
          <w:szCs w:val="24"/>
        </w:rPr>
        <w:t>.</w:t>
      </w:r>
      <w:r w:rsidR="0059569B" w:rsidRPr="00EF0D63">
        <w:rPr>
          <w:rFonts w:ascii="Times New Roman" w:hAnsi="Times New Roman"/>
          <w:sz w:val="24"/>
          <w:szCs w:val="24"/>
        </w:rPr>
        <w:t xml:space="preserve"> </w:t>
      </w:r>
      <w:r w:rsidR="0041634F" w:rsidRPr="00EF0D63">
        <w:rPr>
          <w:rFonts w:ascii="Times New Roman" w:hAnsi="Times New Roman"/>
          <w:sz w:val="24"/>
          <w:szCs w:val="24"/>
        </w:rPr>
        <w:t>The Dodge County CJCC has direct authority over both programs.</w:t>
      </w:r>
      <w:r w:rsidR="0059569B" w:rsidRPr="00EF0D63">
        <w:rPr>
          <w:rFonts w:ascii="Times New Roman" w:hAnsi="Times New Roman"/>
          <w:sz w:val="24"/>
          <w:szCs w:val="24"/>
        </w:rPr>
        <w:t xml:space="preserve"> </w:t>
      </w:r>
      <w:r w:rsidR="0041634F" w:rsidRPr="00EF0D63">
        <w:rPr>
          <w:rFonts w:ascii="Times New Roman" w:hAnsi="Times New Roman"/>
          <w:sz w:val="24"/>
          <w:szCs w:val="24"/>
        </w:rPr>
        <w:t>The Council chairperson is</w:t>
      </w:r>
      <w:r w:rsidR="005C5EEB" w:rsidRPr="00EF0D63">
        <w:rPr>
          <w:rFonts w:ascii="Times New Roman" w:hAnsi="Times New Roman"/>
          <w:sz w:val="24"/>
          <w:szCs w:val="24"/>
        </w:rPr>
        <w:t xml:space="preserve"> currently District Attorney, Kurt </w:t>
      </w:r>
      <w:proofErr w:type="spellStart"/>
      <w:r w:rsidR="005C5EEB" w:rsidRPr="00EF0D63">
        <w:rPr>
          <w:rFonts w:ascii="Times New Roman" w:hAnsi="Times New Roman"/>
          <w:sz w:val="24"/>
          <w:szCs w:val="24"/>
        </w:rPr>
        <w:t>Klomberg</w:t>
      </w:r>
      <w:proofErr w:type="spellEnd"/>
      <w:r w:rsidR="0041634F" w:rsidRPr="00EF0D63">
        <w:rPr>
          <w:rFonts w:ascii="Times New Roman" w:hAnsi="Times New Roman"/>
          <w:sz w:val="24"/>
          <w:szCs w:val="24"/>
        </w:rPr>
        <w:t>.</w:t>
      </w:r>
      <w:r w:rsidR="00B45557" w:rsidRPr="00EF0D63">
        <w:rPr>
          <w:rFonts w:ascii="Times New Roman" w:hAnsi="Times New Roman"/>
          <w:sz w:val="24"/>
          <w:szCs w:val="24"/>
        </w:rPr>
        <w:t xml:space="preserve"> The </w:t>
      </w:r>
      <w:r w:rsidR="005C5EEB" w:rsidRPr="00EF0D63">
        <w:rPr>
          <w:rFonts w:ascii="Times New Roman" w:hAnsi="Times New Roman"/>
          <w:sz w:val="24"/>
          <w:szCs w:val="24"/>
        </w:rPr>
        <w:t xml:space="preserve">Wisconsin Department of Justice and </w:t>
      </w:r>
      <w:r w:rsidR="00B45557" w:rsidRPr="00EF0D63">
        <w:rPr>
          <w:rFonts w:ascii="Times New Roman" w:hAnsi="Times New Roman"/>
          <w:sz w:val="24"/>
          <w:szCs w:val="24"/>
        </w:rPr>
        <w:t xml:space="preserve">the </w:t>
      </w:r>
      <w:r w:rsidR="005C5EEB" w:rsidRPr="00EF0D63">
        <w:rPr>
          <w:rFonts w:ascii="Times New Roman" w:hAnsi="Times New Roman"/>
          <w:sz w:val="24"/>
          <w:szCs w:val="24"/>
        </w:rPr>
        <w:t>Wisconsin</w:t>
      </w:r>
      <w:r w:rsidR="0041634F" w:rsidRPr="00EF0D63">
        <w:rPr>
          <w:rFonts w:ascii="Times New Roman" w:hAnsi="Times New Roman"/>
          <w:sz w:val="24"/>
          <w:szCs w:val="24"/>
        </w:rPr>
        <w:t xml:space="preserve"> Depart</w:t>
      </w:r>
      <w:r w:rsidR="00B45557" w:rsidRPr="00EF0D63">
        <w:rPr>
          <w:rFonts w:ascii="Times New Roman" w:hAnsi="Times New Roman"/>
          <w:sz w:val="24"/>
          <w:szCs w:val="24"/>
        </w:rPr>
        <w:t xml:space="preserve">ment of Health Services, </w:t>
      </w:r>
      <w:r w:rsidR="00397CFE" w:rsidRPr="00EF0D63">
        <w:rPr>
          <w:rFonts w:ascii="Times New Roman" w:hAnsi="Times New Roman"/>
          <w:sz w:val="24"/>
          <w:szCs w:val="24"/>
        </w:rPr>
        <w:t xml:space="preserve">grant </w:t>
      </w:r>
      <w:r w:rsidR="0041634F" w:rsidRPr="00EF0D63">
        <w:rPr>
          <w:rFonts w:ascii="Times New Roman" w:hAnsi="Times New Roman"/>
          <w:sz w:val="24"/>
          <w:szCs w:val="24"/>
        </w:rPr>
        <w:t>fund</w:t>
      </w:r>
      <w:r w:rsidR="00397CFE" w:rsidRPr="00EF0D63">
        <w:rPr>
          <w:rFonts w:ascii="Times New Roman" w:hAnsi="Times New Roman"/>
          <w:sz w:val="24"/>
          <w:szCs w:val="24"/>
        </w:rPr>
        <w:t>ers for</w:t>
      </w:r>
      <w:r w:rsidR="0041634F" w:rsidRPr="00EF0D63">
        <w:rPr>
          <w:rFonts w:ascii="Times New Roman" w:hAnsi="Times New Roman"/>
          <w:sz w:val="24"/>
          <w:szCs w:val="24"/>
        </w:rPr>
        <w:t xml:space="preserve"> these programs, </w:t>
      </w:r>
      <w:r w:rsidR="00397CFE" w:rsidRPr="00EF0D63">
        <w:rPr>
          <w:rFonts w:ascii="Times New Roman" w:hAnsi="Times New Roman"/>
          <w:sz w:val="24"/>
          <w:szCs w:val="24"/>
        </w:rPr>
        <w:t xml:space="preserve">also </w:t>
      </w:r>
      <w:r w:rsidR="0041634F" w:rsidRPr="00EF0D63">
        <w:rPr>
          <w:rFonts w:ascii="Times New Roman" w:hAnsi="Times New Roman"/>
          <w:sz w:val="24"/>
          <w:szCs w:val="24"/>
        </w:rPr>
        <w:t>provide oversight, guidance and serve as resources.</w:t>
      </w:r>
      <w:r w:rsidR="0059569B" w:rsidRPr="00EF0D63">
        <w:rPr>
          <w:rFonts w:ascii="Times New Roman" w:hAnsi="Times New Roman"/>
          <w:sz w:val="24"/>
          <w:szCs w:val="24"/>
        </w:rPr>
        <w:t xml:space="preserve"> </w:t>
      </w:r>
      <w:r w:rsidR="0041634F" w:rsidRPr="00EF0D63">
        <w:rPr>
          <w:rFonts w:ascii="Times New Roman" w:hAnsi="Times New Roman"/>
          <w:sz w:val="24"/>
          <w:szCs w:val="24"/>
        </w:rPr>
        <w:t>Program performance is continuously monitored and this data is used to make specific program improvements and policy changes.</w:t>
      </w:r>
      <w:r w:rsidR="0059569B" w:rsidRPr="00EF0D63">
        <w:rPr>
          <w:rFonts w:ascii="Times New Roman" w:hAnsi="Times New Roman"/>
          <w:sz w:val="24"/>
          <w:szCs w:val="24"/>
        </w:rPr>
        <w:t xml:space="preserve"> </w:t>
      </w:r>
    </w:p>
    <w:p w:rsidR="0059569B" w:rsidRPr="00EF0D63" w:rsidRDefault="0059569B" w:rsidP="0059569B">
      <w:pPr>
        <w:tabs>
          <w:tab w:val="clear" w:pos="720"/>
          <w:tab w:val="left" w:pos="-720"/>
        </w:tabs>
        <w:spacing w:before="240" w:after="240" w:line="240" w:lineRule="auto"/>
        <w:ind w:left="-1440" w:right="-1296"/>
        <w:jc w:val="center"/>
        <w:rPr>
          <w:rFonts w:ascii="Times New Roman" w:hAnsi="Times New Roman"/>
          <w:b/>
          <w:sz w:val="24"/>
          <w:szCs w:val="24"/>
        </w:rPr>
      </w:pPr>
      <w:r w:rsidRPr="00EF0D63">
        <w:rPr>
          <w:rFonts w:ascii="Times New Roman" w:hAnsi="Times New Roman"/>
          <w:b/>
          <w:sz w:val="24"/>
          <w:szCs w:val="24"/>
        </w:rPr>
        <w:t>D</w:t>
      </w:r>
      <w:r w:rsidR="0020138F" w:rsidRPr="00EF0D63">
        <w:rPr>
          <w:rFonts w:ascii="Times New Roman" w:hAnsi="Times New Roman"/>
          <w:b/>
          <w:sz w:val="24"/>
          <w:szCs w:val="24"/>
        </w:rPr>
        <w:t>ODGE COUNTY TREATMENT COURT PROGRAM GOALS AND VALUES</w:t>
      </w:r>
    </w:p>
    <w:p w:rsidR="0059569B" w:rsidRPr="00EF0D63" w:rsidRDefault="0059569B" w:rsidP="00D06971">
      <w:pPr>
        <w:numPr>
          <w:ilvl w:val="0"/>
          <w:numId w:val="2"/>
        </w:numPr>
        <w:tabs>
          <w:tab w:val="clear" w:pos="720"/>
          <w:tab w:val="left" w:pos="0"/>
        </w:tabs>
        <w:spacing w:before="240" w:after="240" w:line="240" w:lineRule="auto"/>
        <w:ind w:left="0" w:right="-1296"/>
        <w:rPr>
          <w:rFonts w:ascii="Times New Roman" w:hAnsi="Times New Roman"/>
          <w:b/>
          <w:sz w:val="24"/>
          <w:szCs w:val="24"/>
        </w:rPr>
      </w:pPr>
      <w:r w:rsidRPr="00EF0D63">
        <w:rPr>
          <w:rFonts w:ascii="Times New Roman" w:hAnsi="Times New Roman"/>
          <w:b/>
          <w:sz w:val="24"/>
          <w:szCs w:val="24"/>
        </w:rPr>
        <w:t>Program Goals</w:t>
      </w:r>
    </w:p>
    <w:p w:rsidR="0041634F" w:rsidRPr="00EF0D63" w:rsidRDefault="00C41DD9" w:rsidP="009F1B3D">
      <w:pPr>
        <w:tabs>
          <w:tab w:val="clear" w:pos="720"/>
          <w:tab w:val="left" w:pos="-720"/>
        </w:tabs>
        <w:spacing w:after="0"/>
        <w:ind w:left="-1440" w:right="-1296"/>
        <w:rPr>
          <w:rFonts w:ascii="Times New Roman" w:hAnsi="Times New Roman"/>
          <w:sz w:val="24"/>
          <w:szCs w:val="24"/>
        </w:rPr>
      </w:pPr>
      <w:r w:rsidRPr="00EF0D63">
        <w:rPr>
          <w:rFonts w:ascii="Times New Roman" w:hAnsi="Times New Roman"/>
          <w:sz w:val="24"/>
          <w:szCs w:val="24"/>
        </w:rPr>
        <w:tab/>
        <w:t>The Dodge County Impaired Driving</w:t>
      </w:r>
      <w:r w:rsidR="0059569B" w:rsidRPr="00EF0D63">
        <w:rPr>
          <w:rFonts w:ascii="Times New Roman" w:hAnsi="Times New Roman"/>
          <w:sz w:val="24"/>
          <w:szCs w:val="24"/>
        </w:rPr>
        <w:t xml:space="preserve"> Court has the following primary goals:</w:t>
      </w:r>
    </w:p>
    <w:p w:rsidR="009F1B3D" w:rsidRPr="00EF0D63" w:rsidRDefault="009F1B3D" w:rsidP="009F1B3D">
      <w:pPr>
        <w:tabs>
          <w:tab w:val="clear" w:pos="720"/>
          <w:tab w:val="left" w:pos="-720"/>
        </w:tabs>
        <w:spacing w:after="0"/>
        <w:ind w:left="-1440" w:right="-1296"/>
        <w:rPr>
          <w:rFonts w:ascii="Times New Roman" w:hAnsi="Times New Roman"/>
          <w:sz w:val="24"/>
          <w:szCs w:val="24"/>
        </w:rPr>
      </w:pPr>
    </w:p>
    <w:p w:rsidR="0059569B" w:rsidRPr="00EF0D63" w:rsidRDefault="009F1B3D" w:rsidP="00423426">
      <w:pPr>
        <w:pStyle w:val="ListParagraph"/>
        <w:numPr>
          <w:ilvl w:val="0"/>
          <w:numId w:val="3"/>
        </w:numPr>
        <w:spacing w:after="0"/>
        <w:ind w:right="-1296" w:hanging="720"/>
        <w:jc w:val="both"/>
        <w:rPr>
          <w:rFonts w:ascii="Times New Roman" w:hAnsi="Times New Roman"/>
          <w:color w:val="000000"/>
          <w:sz w:val="24"/>
          <w:szCs w:val="24"/>
        </w:rPr>
      </w:pPr>
      <w:r w:rsidRPr="00EF0D63">
        <w:rPr>
          <w:rFonts w:ascii="Times New Roman" w:hAnsi="Times New Roman"/>
          <w:color w:val="000000"/>
          <w:sz w:val="24"/>
          <w:szCs w:val="24"/>
        </w:rPr>
        <w:t>Reduce recidivism among substance</w:t>
      </w:r>
      <w:r w:rsidR="0059569B" w:rsidRPr="00EF0D63">
        <w:rPr>
          <w:rFonts w:ascii="Times New Roman" w:hAnsi="Times New Roman"/>
          <w:color w:val="000000"/>
          <w:sz w:val="24"/>
          <w:szCs w:val="24"/>
        </w:rPr>
        <w:t xml:space="preserve"> using defendants; </w:t>
      </w:r>
    </w:p>
    <w:p w:rsidR="0059569B" w:rsidRPr="00EF0D63" w:rsidRDefault="0059569B" w:rsidP="00423426">
      <w:pPr>
        <w:pStyle w:val="ListParagraph"/>
        <w:numPr>
          <w:ilvl w:val="0"/>
          <w:numId w:val="3"/>
        </w:numPr>
        <w:spacing w:after="0"/>
        <w:ind w:right="-1296" w:hanging="720"/>
        <w:jc w:val="both"/>
        <w:rPr>
          <w:rFonts w:ascii="Times New Roman" w:hAnsi="Times New Roman"/>
          <w:color w:val="000000"/>
          <w:sz w:val="24"/>
          <w:szCs w:val="24"/>
        </w:rPr>
      </w:pPr>
      <w:r w:rsidRPr="00EF0D63">
        <w:rPr>
          <w:rFonts w:ascii="Times New Roman" w:hAnsi="Times New Roman"/>
          <w:color w:val="000000"/>
          <w:sz w:val="24"/>
          <w:szCs w:val="24"/>
        </w:rPr>
        <w:t xml:space="preserve">Provide an effective and accountable community-based alternative to incarceration; </w:t>
      </w:r>
    </w:p>
    <w:p w:rsidR="0059569B" w:rsidRPr="00EF0D63" w:rsidRDefault="0059569B" w:rsidP="00423426">
      <w:pPr>
        <w:pStyle w:val="ListParagraph"/>
        <w:numPr>
          <w:ilvl w:val="0"/>
          <w:numId w:val="3"/>
        </w:numPr>
        <w:spacing w:after="0"/>
        <w:ind w:right="-1296" w:hanging="720"/>
        <w:jc w:val="both"/>
        <w:rPr>
          <w:rFonts w:ascii="Times New Roman" w:hAnsi="Times New Roman"/>
          <w:color w:val="000000"/>
          <w:sz w:val="24"/>
          <w:szCs w:val="24"/>
        </w:rPr>
      </w:pPr>
      <w:r w:rsidRPr="00EF0D63">
        <w:rPr>
          <w:rFonts w:ascii="Times New Roman" w:hAnsi="Times New Roman"/>
          <w:color w:val="000000"/>
          <w:sz w:val="24"/>
          <w:szCs w:val="24"/>
        </w:rPr>
        <w:t xml:space="preserve">Improve public safety; </w:t>
      </w:r>
    </w:p>
    <w:p w:rsidR="0059569B" w:rsidRPr="00EF0D63" w:rsidRDefault="0059569B" w:rsidP="00423426">
      <w:pPr>
        <w:pStyle w:val="ListParagraph"/>
        <w:numPr>
          <w:ilvl w:val="0"/>
          <w:numId w:val="3"/>
        </w:numPr>
        <w:spacing w:after="0"/>
        <w:ind w:right="-1296" w:hanging="720"/>
        <w:jc w:val="both"/>
        <w:rPr>
          <w:rFonts w:ascii="Times New Roman" w:hAnsi="Times New Roman"/>
          <w:color w:val="000000"/>
          <w:sz w:val="24"/>
          <w:szCs w:val="24"/>
        </w:rPr>
      </w:pPr>
      <w:r w:rsidRPr="00EF0D63">
        <w:rPr>
          <w:rFonts w:ascii="Times New Roman" w:hAnsi="Times New Roman"/>
          <w:color w:val="000000"/>
          <w:sz w:val="24"/>
          <w:szCs w:val="24"/>
        </w:rPr>
        <w:t>Effectively manage limited cr</w:t>
      </w:r>
      <w:r w:rsidR="002455A5" w:rsidRPr="00EF0D63">
        <w:rPr>
          <w:rFonts w:ascii="Times New Roman" w:hAnsi="Times New Roman"/>
          <w:color w:val="000000"/>
          <w:sz w:val="24"/>
          <w:szCs w:val="24"/>
        </w:rPr>
        <w:t>iminal justice system resources;</w:t>
      </w:r>
      <w:r w:rsidRPr="00EF0D63">
        <w:rPr>
          <w:rFonts w:ascii="Times New Roman" w:hAnsi="Times New Roman"/>
          <w:color w:val="000000"/>
          <w:sz w:val="24"/>
          <w:szCs w:val="24"/>
        </w:rPr>
        <w:t xml:space="preserve"> </w:t>
      </w:r>
    </w:p>
    <w:p w:rsidR="002455A5" w:rsidRPr="00EF0D63" w:rsidRDefault="002455A5" w:rsidP="00423426">
      <w:pPr>
        <w:pStyle w:val="ListParagraph"/>
        <w:numPr>
          <w:ilvl w:val="0"/>
          <w:numId w:val="3"/>
        </w:numPr>
        <w:spacing w:after="0"/>
        <w:ind w:right="-1296" w:hanging="720"/>
        <w:jc w:val="both"/>
        <w:rPr>
          <w:rFonts w:ascii="Times New Roman" w:hAnsi="Times New Roman"/>
          <w:color w:val="000000"/>
          <w:sz w:val="24"/>
          <w:szCs w:val="24"/>
        </w:rPr>
      </w:pPr>
      <w:r w:rsidRPr="00EF0D63">
        <w:rPr>
          <w:rFonts w:ascii="Times New Roman" w:hAnsi="Times New Roman"/>
          <w:color w:val="000000"/>
          <w:sz w:val="24"/>
          <w:szCs w:val="24"/>
        </w:rPr>
        <w:t>Enable participants to sustain a drug free lifestyle and the ability to meet their life needs</w:t>
      </w:r>
      <w:r w:rsidR="008368D1">
        <w:rPr>
          <w:rFonts w:ascii="Times New Roman" w:hAnsi="Times New Roman"/>
          <w:color w:val="000000"/>
          <w:sz w:val="24"/>
          <w:szCs w:val="24"/>
        </w:rPr>
        <w:t xml:space="preserve"> and achieve their life goals. </w:t>
      </w:r>
    </w:p>
    <w:p w:rsidR="0059569B" w:rsidRPr="00EF0D63" w:rsidRDefault="0059569B" w:rsidP="002455A5">
      <w:pPr>
        <w:spacing w:before="120"/>
        <w:ind w:left="-720" w:right="-1296"/>
        <w:rPr>
          <w:rFonts w:ascii="Times New Roman" w:hAnsi="Times New Roman"/>
          <w:color w:val="000000"/>
          <w:sz w:val="24"/>
          <w:szCs w:val="24"/>
        </w:rPr>
      </w:pPr>
      <w:r w:rsidRPr="00EF0D63">
        <w:rPr>
          <w:rFonts w:ascii="Times New Roman" w:hAnsi="Times New Roman"/>
          <w:color w:val="000000"/>
          <w:sz w:val="24"/>
          <w:szCs w:val="24"/>
        </w:rPr>
        <w:t>The following ancillary goals and benefits are also achieved in pursuit of the primary goals:</w:t>
      </w:r>
    </w:p>
    <w:p w:rsidR="009F1B3D" w:rsidRPr="00EF0D63" w:rsidRDefault="009F1B3D" w:rsidP="009F1B3D">
      <w:pPr>
        <w:spacing w:after="0"/>
        <w:ind w:left="-720" w:right="-1296"/>
        <w:rPr>
          <w:rFonts w:ascii="Times New Roman" w:hAnsi="Times New Roman"/>
          <w:color w:val="000000"/>
          <w:sz w:val="24"/>
          <w:szCs w:val="24"/>
        </w:rPr>
      </w:pPr>
    </w:p>
    <w:p w:rsidR="0059569B" w:rsidRPr="00EF0D63" w:rsidRDefault="0059569B" w:rsidP="00423426">
      <w:pPr>
        <w:pStyle w:val="ListParagraph"/>
        <w:numPr>
          <w:ilvl w:val="0"/>
          <w:numId w:val="4"/>
        </w:numPr>
        <w:spacing w:after="0"/>
        <w:ind w:right="-1296" w:hanging="720"/>
        <w:jc w:val="both"/>
        <w:rPr>
          <w:rFonts w:ascii="Times New Roman" w:hAnsi="Times New Roman"/>
          <w:color w:val="000000"/>
          <w:sz w:val="24"/>
          <w:szCs w:val="24"/>
        </w:rPr>
      </w:pPr>
      <w:r w:rsidRPr="00EF0D63">
        <w:rPr>
          <w:rFonts w:ascii="Times New Roman" w:hAnsi="Times New Roman"/>
          <w:color w:val="000000"/>
          <w:sz w:val="24"/>
          <w:szCs w:val="24"/>
        </w:rPr>
        <w:lastRenderedPageBreak/>
        <w:t xml:space="preserve">Reduce criminal justice costs through reduced reliance on incarceration for non-violent offenders; </w:t>
      </w:r>
    </w:p>
    <w:p w:rsidR="002455A5" w:rsidRPr="00EF0D63" w:rsidRDefault="0059569B" w:rsidP="002455A5">
      <w:pPr>
        <w:pStyle w:val="ListParagraph"/>
        <w:numPr>
          <w:ilvl w:val="0"/>
          <w:numId w:val="4"/>
        </w:numPr>
        <w:spacing w:after="0"/>
        <w:ind w:right="-1296" w:hanging="720"/>
        <w:jc w:val="both"/>
        <w:rPr>
          <w:rFonts w:ascii="Times New Roman" w:hAnsi="Times New Roman"/>
          <w:color w:val="000000"/>
          <w:sz w:val="24"/>
          <w:szCs w:val="24"/>
        </w:rPr>
      </w:pPr>
      <w:r w:rsidRPr="00EF0D63">
        <w:rPr>
          <w:rFonts w:ascii="Times New Roman" w:hAnsi="Times New Roman"/>
          <w:color w:val="000000"/>
          <w:sz w:val="24"/>
          <w:szCs w:val="24"/>
        </w:rPr>
        <w:t xml:space="preserve">Promote </w:t>
      </w:r>
      <w:r w:rsidR="009F1B3D" w:rsidRPr="00EF0D63">
        <w:rPr>
          <w:rFonts w:ascii="Times New Roman" w:hAnsi="Times New Roman"/>
          <w:color w:val="000000"/>
          <w:sz w:val="24"/>
          <w:szCs w:val="24"/>
        </w:rPr>
        <w:t>community awareness of Dodge County’s substance abuse</w:t>
      </w:r>
      <w:r w:rsidRPr="00EF0D63">
        <w:rPr>
          <w:rFonts w:ascii="Times New Roman" w:hAnsi="Times New Roman"/>
          <w:color w:val="000000"/>
          <w:sz w:val="24"/>
          <w:szCs w:val="24"/>
        </w:rPr>
        <w:t xml:space="preserve"> problem and communi</w:t>
      </w:r>
      <w:r w:rsidR="002455A5" w:rsidRPr="00EF0D63">
        <w:rPr>
          <w:rFonts w:ascii="Times New Roman" w:hAnsi="Times New Roman"/>
          <w:color w:val="000000"/>
          <w:sz w:val="24"/>
          <w:szCs w:val="24"/>
        </w:rPr>
        <w:t>ty participation in solving it.</w:t>
      </w:r>
    </w:p>
    <w:p w:rsidR="009F1B3D" w:rsidRPr="00EF0D63" w:rsidRDefault="009F1B3D" w:rsidP="00423426">
      <w:pPr>
        <w:pStyle w:val="ListParagraph"/>
        <w:numPr>
          <w:ilvl w:val="0"/>
          <w:numId w:val="2"/>
        </w:numPr>
        <w:spacing w:before="240" w:after="240"/>
        <w:ind w:right="-1296" w:firstLine="0"/>
        <w:contextualSpacing w:val="0"/>
        <w:jc w:val="both"/>
        <w:rPr>
          <w:rFonts w:ascii="Times New Roman" w:hAnsi="Times New Roman"/>
          <w:b/>
          <w:color w:val="000000"/>
          <w:sz w:val="24"/>
          <w:szCs w:val="24"/>
        </w:rPr>
      </w:pPr>
      <w:r w:rsidRPr="00EF0D63">
        <w:rPr>
          <w:rFonts w:ascii="Times New Roman" w:hAnsi="Times New Roman"/>
          <w:b/>
          <w:color w:val="000000"/>
          <w:sz w:val="24"/>
          <w:szCs w:val="24"/>
        </w:rPr>
        <w:t>Program Values</w:t>
      </w:r>
    </w:p>
    <w:p w:rsidR="009F1B3D" w:rsidRPr="00EF0D63" w:rsidRDefault="009F1B3D" w:rsidP="00D06971">
      <w:pPr>
        <w:tabs>
          <w:tab w:val="clear" w:pos="720"/>
          <w:tab w:val="left" w:pos="-720"/>
        </w:tabs>
        <w:spacing w:line="240" w:lineRule="auto"/>
        <w:ind w:left="-1440" w:right="-1296"/>
        <w:jc w:val="center"/>
        <w:rPr>
          <w:rFonts w:ascii="Times New Roman" w:hAnsi="Times New Roman"/>
          <w:i/>
          <w:color w:val="000000"/>
          <w:sz w:val="24"/>
          <w:szCs w:val="24"/>
        </w:rPr>
      </w:pPr>
      <w:r w:rsidRPr="00EF0D63">
        <w:rPr>
          <w:rFonts w:ascii="Times New Roman" w:hAnsi="Times New Roman"/>
          <w:i/>
          <w:color w:val="000000"/>
          <w:sz w:val="24"/>
          <w:szCs w:val="24"/>
        </w:rPr>
        <w:t>The work of our team contributes to community needs.</w:t>
      </w:r>
    </w:p>
    <w:p w:rsidR="009F1B3D" w:rsidRPr="00EF0D63" w:rsidRDefault="009F1B3D" w:rsidP="009F1B3D">
      <w:pPr>
        <w:tabs>
          <w:tab w:val="clear" w:pos="720"/>
          <w:tab w:val="left" w:pos="-720"/>
        </w:tabs>
        <w:ind w:left="-1440" w:right="-1296"/>
        <w:rPr>
          <w:rFonts w:ascii="Times New Roman" w:hAnsi="Times New Roman"/>
          <w:color w:val="000000"/>
          <w:sz w:val="24"/>
          <w:szCs w:val="24"/>
        </w:rPr>
      </w:pPr>
      <w:r w:rsidRPr="00EF0D63">
        <w:rPr>
          <w:rFonts w:ascii="Times New Roman" w:hAnsi="Times New Roman"/>
          <w:color w:val="000000"/>
          <w:sz w:val="24"/>
          <w:szCs w:val="24"/>
        </w:rPr>
        <w:tab/>
        <w:t>The Treatment Court</w:t>
      </w:r>
      <w:r w:rsidR="00B45557" w:rsidRPr="00EF0D63">
        <w:rPr>
          <w:rFonts w:ascii="Times New Roman" w:hAnsi="Times New Roman"/>
          <w:color w:val="000000"/>
          <w:sz w:val="24"/>
          <w:szCs w:val="24"/>
        </w:rPr>
        <w:t>s help</w:t>
      </w:r>
      <w:r w:rsidRPr="00EF0D63">
        <w:rPr>
          <w:rFonts w:ascii="Times New Roman" w:hAnsi="Times New Roman"/>
          <w:color w:val="000000"/>
          <w:sz w:val="24"/>
          <w:szCs w:val="24"/>
        </w:rPr>
        <w:t xml:space="preserve"> improve family stability and identifies and addresses a range of underly</w:t>
      </w:r>
      <w:r w:rsidR="00B45557" w:rsidRPr="00EF0D63">
        <w:rPr>
          <w:rFonts w:ascii="Times New Roman" w:hAnsi="Times New Roman"/>
          <w:color w:val="000000"/>
          <w:sz w:val="24"/>
          <w:szCs w:val="24"/>
        </w:rPr>
        <w:t xml:space="preserve">ing needs. The team provides </w:t>
      </w:r>
      <w:r w:rsidRPr="00EF0D63">
        <w:rPr>
          <w:rFonts w:ascii="Times New Roman" w:hAnsi="Times New Roman"/>
          <w:color w:val="000000"/>
          <w:sz w:val="24"/>
          <w:szCs w:val="24"/>
        </w:rPr>
        <w:t xml:space="preserve">a framework for addressing these needs and providing access to necessary services. </w:t>
      </w:r>
    </w:p>
    <w:p w:rsidR="009F1B3D" w:rsidRPr="00EF0D63" w:rsidRDefault="009F1B3D" w:rsidP="009F1B3D">
      <w:pPr>
        <w:spacing w:before="120"/>
        <w:ind w:left="-1440" w:right="-1296"/>
        <w:jc w:val="center"/>
        <w:rPr>
          <w:rFonts w:ascii="Times New Roman" w:hAnsi="Times New Roman"/>
          <w:i/>
          <w:color w:val="000000"/>
          <w:sz w:val="24"/>
          <w:szCs w:val="24"/>
        </w:rPr>
      </w:pPr>
      <w:r w:rsidRPr="00EF0D63">
        <w:rPr>
          <w:rFonts w:ascii="Times New Roman" w:hAnsi="Times New Roman"/>
          <w:i/>
          <w:color w:val="000000"/>
          <w:sz w:val="24"/>
          <w:szCs w:val="24"/>
        </w:rPr>
        <w:t>Community values reflected in our team’s decisions.</w:t>
      </w:r>
    </w:p>
    <w:p w:rsidR="009F1B3D" w:rsidRPr="00EF0D63" w:rsidRDefault="009F1B3D" w:rsidP="009F1B3D">
      <w:pPr>
        <w:tabs>
          <w:tab w:val="clear" w:pos="720"/>
          <w:tab w:val="left" w:pos="-720"/>
        </w:tabs>
        <w:ind w:left="-1440" w:right="-1296"/>
        <w:rPr>
          <w:rFonts w:ascii="Times New Roman" w:hAnsi="Times New Roman"/>
          <w:color w:val="000000"/>
          <w:sz w:val="24"/>
          <w:szCs w:val="24"/>
        </w:rPr>
      </w:pPr>
      <w:r w:rsidRPr="00EF0D63">
        <w:rPr>
          <w:rFonts w:ascii="Times New Roman" w:hAnsi="Times New Roman"/>
          <w:color w:val="000000"/>
          <w:sz w:val="24"/>
          <w:szCs w:val="24"/>
        </w:rPr>
        <w:tab/>
        <w:t>The Treatment Court</w:t>
      </w:r>
      <w:r w:rsidR="00B45557" w:rsidRPr="00EF0D63">
        <w:rPr>
          <w:rFonts w:ascii="Times New Roman" w:hAnsi="Times New Roman"/>
          <w:color w:val="000000"/>
          <w:sz w:val="24"/>
          <w:szCs w:val="24"/>
        </w:rPr>
        <w:t>s</w:t>
      </w:r>
      <w:r w:rsidRPr="00EF0D63">
        <w:rPr>
          <w:rFonts w:ascii="Times New Roman" w:hAnsi="Times New Roman"/>
          <w:color w:val="000000"/>
          <w:sz w:val="24"/>
          <w:szCs w:val="24"/>
        </w:rPr>
        <w:t xml:space="preserve"> team</w:t>
      </w:r>
      <w:r w:rsidR="00B45557" w:rsidRPr="00EF0D63">
        <w:rPr>
          <w:rFonts w:ascii="Times New Roman" w:hAnsi="Times New Roman"/>
          <w:color w:val="000000"/>
          <w:sz w:val="24"/>
          <w:szCs w:val="24"/>
        </w:rPr>
        <w:t>s operate</w:t>
      </w:r>
      <w:r w:rsidRPr="00EF0D63">
        <w:rPr>
          <w:rFonts w:ascii="Times New Roman" w:hAnsi="Times New Roman"/>
          <w:color w:val="000000"/>
          <w:sz w:val="24"/>
          <w:szCs w:val="24"/>
        </w:rPr>
        <w:t xml:space="preserve"> with val</w:t>
      </w:r>
      <w:r w:rsidR="00F92A45">
        <w:rPr>
          <w:rFonts w:ascii="Times New Roman" w:hAnsi="Times New Roman"/>
          <w:color w:val="000000"/>
          <w:sz w:val="24"/>
          <w:szCs w:val="24"/>
        </w:rPr>
        <w:t xml:space="preserve">ues congruent to our community by </w:t>
      </w:r>
      <w:r w:rsidRPr="00EF0D63">
        <w:rPr>
          <w:rFonts w:ascii="Times New Roman" w:hAnsi="Times New Roman"/>
          <w:color w:val="000000"/>
          <w:sz w:val="24"/>
          <w:szCs w:val="24"/>
        </w:rPr>
        <w:t>promoting</w:t>
      </w:r>
      <w:r w:rsidR="005D5A7F" w:rsidRPr="00EF0D63">
        <w:rPr>
          <w:rFonts w:ascii="Times New Roman" w:hAnsi="Times New Roman"/>
          <w:color w:val="000000"/>
          <w:sz w:val="24"/>
          <w:szCs w:val="24"/>
        </w:rPr>
        <w:t xml:space="preserve"> the ability for a person to be a self-sufficient </w:t>
      </w:r>
      <w:r w:rsidR="00F92A45">
        <w:rPr>
          <w:rFonts w:ascii="Times New Roman" w:hAnsi="Times New Roman"/>
          <w:color w:val="000000"/>
          <w:sz w:val="24"/>
          <w:szCs w:val="24"/>
        </w:rPr>
        <w:t xml:space="preserve">and </w:t>
      </w:r>
      <w:r w:rsidR="005D5A7F" w:rsidRPr="00EF0D63">
        <w:rPr>
          <w:rFonts w:ascii="Times New Roman" w:hAnsi="Times New Roman"/>
          <w:color w:val="000000"/>
          <w:sz w:val="24"/>
          <w:szCs w:val="24"/>
        </w:rPr>
        <w:t>productive member of society</w:t>
      </w:r>
      <w:r w:rsidRPr="00EF0D63">
        <w:rPr>
          <w:rFonts w:ascii="Times New Roman" w:hAnsi="Times New Roman"/>
          <w:color w:val="000000"/>
          <w:sz w:val="24"/>
          <w:szCs w:val="24"/>
        </w:rPr>
        <w:t xml:space="preserve">. </w:t>
      </w:r>
    </w:p>
    <w:p w:rsidR="0020138F" w:rsidRPr="00EF0D63" w:rsidRDefault="0020138F" w:rsidP="004E4ABA">
      <w:pPr>
        <w:tabs>
          <w:tab w:val="clear" w:pos="720"/>
          <w:tab w:val="left" w:pos="-720"/>
        </w:tabs>
        <w:spacing w:before="240" w:after="240" w:line="240" w:lineRule="auto"/>
        <w:ind w:left="-1440" w:right="-1296"/>
        <w:jc w:val="center"/>
        <w:rPr>
          <w:rFonts w:ascii="Times New Roman" w:hAnsi="Times New Roman"/>
          <w:b/>
          <w:sz w:val="24"/>
          <w:szCs w:val="24"/>
        </w:rPr>
      </w:pPr>
      <w:r w:rsidRPr="00EF0D63">
        <w:rPr>
          <w:rFonts w:ascii="Times New Roman" w:hAnsi="Times New Roman"/>
          <w:b/>
          <w:sz w:val="24"/>
          <w:szCs w:val="24"/>
        </w:rPr>
        <w:t>DODGE COUNTY TREATMENT COURT STAKEHOLDERS AND EXPECTATIONS</w:t>
      </w:r>
    </w:p>
    <w:p w:rsidR="004E4ABA" w:rsidRPr="00EF0D63" w:rsidRDefault="004E4ABA" w:rsidP="004E4ABA">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 xml:space="preserve">The team </w:t>
      </w:r>
      <w:r w:rsidR="00B45557" w:rsidRPr="00EF0D63">
        <w:rPr>
          <w:rFonts w:ascii="Times New Roman" w:hAnsi="Times New Roman"/>
          <w:sz w:val="24"/>
          <w:szCs w:val="24"/>
        </w:rPr>
        <w:t xml:space="preserve">members for the Dodge County </w:t>
      </w:r>
      <w:r w:rsidRPr="00EF0D63">
        <w:rPr>
          <w:rFonts w:ascii="Times New Roman" w:hAnsi="Times New Roman"/>
          <w:sz w:val="24"/>
          <w:szCs w:val="24"/>
        </w:rPr>
        <w:t>T</w:t>
      </w:r>
      <w:r w:rsidR="00B45557" w:rsidRPr="00EF0D63">
        <w:rPr>
          <w:rFonts w:ascii="Times New Roman" w:hAnsi="Times New Roman"/>
          <w:sz w:val="24"/>
          <w:szCs w:val="24"/>
        </w:rPr>
        <w:t xml:space="preserve">reatment </w:t>
      </w:r>
      <w:r w:rsidRPr="00EF0D63">
        <w:rPr>
          <w:rFonts w:ascii="Times New Roman" w:hAnsi="Times New Roman"/>
          <w:sz w:val="24"/>
          <w:szCs w:val="24"/>
        </w:rPr>
        <w:t>C</w:t>
      </w:r>
      <w:r w:rsidR="00B45557" w:rsidRPr="00EF0D63">
        <w:rPr>
          <w:rFonts w:ascii="Times New Roman" w:hAnsi="Times New Roman"/>
          <w:sz w:val="24"/>
          <w:szCs w:val="24"/>
        </w:rPr>
        <w:t>ourt</w:t>
      </w:r>
      <w:r w:rsidRPr="00EF0D63">
        <w:rPr>
          <w:rFonts w:ascii="Times New Roman" w:hAnsi="Times New Roman"/>
          <w:sz w:val="24"/>
          <w:szCs w:val="24"/>
        </w:rPr>
        <w:t xml:space="preserve"> includes the overseeing Drug Court </w:t>
      </w:r>
      <w:r w:rsidR="00B63D54" w:rsidRPr="00EF0D63">
        <w:rPr>
          <w:rFonts w:ascii="Times New Roman" w:hAnsi="Times New Roman"/>
          <w:sz w:val="24"/>
          <w:szCs w:val="24"/>
        </w:rPr>
        <w:t>Judge</w:t>
      </w:r>
      <w:r w:rsidRPr="00EF0D63">
        <w:rPr>
          <w:rFonts w:ascii="Times New Roman" w:hAnsi="Times New Roman"/>
          <w:sz w:val="24"/>
          <w:szCs w:val="24"/>
        </w:rPr>
        <w:t xml:space="preserve">, the DTC/IDC </w:t>
      </w:r>
      <w:r w:rsidR="00C41DD9" w:rsidRPr="00EF0D63">
        <w:rPr>
          <w:rFonts w:ascii="Times New Roman" w:hAnsi="Times New Roman"/>
          <w:sz w:val="24"/>
          <w:szCs w:val="24"/>
        </w:rPr>
        <w:t>Program Director, IDC</w:t>
      </w:r>
      <w:r w:rsidRPr="00EF0D63">
        <w:rPr>
          <w:rFonts w:ascii="Times New Roman" w:hAnsi="Times New Roman"/>
          <w:sz w:val="24"/>
          <w:szCs w:val="24"/>
        </w:rPr>
        <w:t xml:space="preserve"> </w:t>
      </w:r>
      <w:r w:rsidR="004E4F7B" w:rsidRPr="00EF0D63">
        <w:rPr>
          <w:rFonts w:ascii="Times New Roman" w:hAnsi="Times New Roman"/>
          <w:sz w:val="24"/>
          <w:szCs w:val="24"/>
        </w:rPr>
        <w:t>Case M</w:t>
      </w:r>
      <w:r w:rsidRPr="00EF0D63">
        <w:rPr>
          <w:rFonts w:ascii="Times New Roman" w:hAnsi="Times New Roman"/>
          <w:sz w:val="24"/>
          <w:szCs w:val="24"/>
        </w:rPr>
        <w:t xml:space="preserve">anager, </w:t>
      </w:r>
      <w:r w:rsidR="004E4F7B" w:rsidRPr="00EF0D63">
        <w:rPr>
          <w:rFonts w:ascii="Times New Roman" w:hAnsi="Times New Roman"/>
          <w:sz w:val="24"/>
          <w:szCs w:val="24"/>
        </w:rPr>
        <w:t>a District Attorney/Paralegal, a Defense A</w:t>
      </w:r>
      <w:r w:rsidRPr="00EF0D63">
        <w:rPr>
          <w:rFonts w:ascii="Times New Roman" w:hAnsi="Times New Roman"/>
          <w:sz w:val="24"/>
          <w:szCs w:val="24"/>
        </w:rPr>
        <w:t xml:space="preserve">ttorney, a Treatment Provider, a </w:t>
      </w:r>
      <w:r w:rsidR="00F92A45">
        <w:rPr>
          <w:rFonts w:ascii="Times New Roman" w:hAnsi="Times New Roman"/>
          <w:sz w:val="24"/>
          <w:szCs w:val="24"/>
        </w:rPr>
        <w:t>Community Corrections Officer</w:t>
      </w:r>
      <w:r w:rsidRPr="00EF0D63">
        <w:rPr>
          <w:rFonts w:ascii="Times New Roman" w:hAnsi="Times New Roman"/>
          <w:sz w:val="24"/>
          <w:szCs w:val="24"/>
        </w:rPr>
        <w:t>, and a Law Enforcement Liaison. Each member of the team has a role and area of</w:t>
      </w:r>
      <w:r w:rsidR="00B45557" w:rsidRPr="00EF0D63">
        <w:rPr>
          <w:rFonts w:ascii="Times New Roman" w:hAnsi="Times New Roman"/>
          <w:sz w:val="24"/>
          <w:szCs w:val="24"/>
        </w:rPr>
        <w:t xml:space="preserve"> expertise that enhances the program</w:t>
      </w:r>
      <w:r w:rsidRPr="00EF0D63">
        <w:rPr>
          <w:rFonts w:ascii="Times New Roman" w:hAnsi="Times New Roman"/>
          <w:sz w:val="24"/>
          <w:szCs w:val="24"/>
        </w:rPr>
        <w:t xml:space="preserve"> effectiveness.</w:t>
      </w:r>
    </w:p>
    <w:p w:rsidR="004E4ABA" w:rsidRPr="00EF0D63" w:rsidRDefault="004E4ABA" w:rsidP="004E4ABA">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 xml:space="preserve">Prior to each weekly court session, the team reviews the progress of those participants scheduled to appear in court that week. The probation agent and case manager prepare a staffing report that details the progress of participants in the program. The team reaches a professional consensus whenever possible. In the event a consensus cannot be reached, the </w:t>
      </w:r>
      <w:r w:rsidR="00B63D54" w:rsidRPr="00EF0D63">
        <w:rPr>
          <w:rFonts w:ascii="Times New Roman" w:hAnsi="Times New Roman"/>
          <w:sz w:val="24"/>
          <w:szCs w:val="24"/>
        </w:rPr>
        <w:t>Judge</w:t>
      </w:r>
      <w:r w:rsidRPr="00EF0D63">
        <w:rPr>
          <w:rFonts w:ascii="Times New Roman" w:hAnsi="Times New Roman"/>
          <w:sz w:val="24"/>
          <w:szCs w:val="24"/>
        </w:rPr>
        <w:t xml:space="preserve"> has the final decision-making authority on case management issues. </w:t>
      </w:r>
    </w:p>
    <w:p w:rsidR="004E4ABA" w:rsidRPr="00EF0D63" w:rsidRDefault="004E4ABA" w:rsidP="004E4F7B">
      <w:pPr>
        <w:pStyle w:val="Heading3"/>
        <w:tabs>
          <w:tab w:val="clear" w:pos="720"/>
          <w:tab w:val="left" w:pos="0"/>
        </w:tabs>
        <w:spacing w:after="120"/>
        <w:ind w:left="-1440" w:right="-1296" w:firstLine="720"/>
        <w:rPr>
          <w:rFonts w:ascii="Times New Roman" w:hAnsi="Times New Roman"/>
          <w:sz w:val="24"/>
          <w:szCs w:val="24"/>
        </w:rPr>
      </w:pPr>
      <w:bookmarkStart w:id="5" w:name="_Toc481757677"/>
      <w:r w:rsidRPr="00EF0D63">
        <w:rPr>
          <w:rFonts w:ascii="Times New Roman" w:eastAsia="Calibri" w:hAnsi="Times New Roman"/>
          <w:sz w:val="24"/>
          <w:szCs w:val="24"/>
        </w:rPr>
        <w:t>Drug Treatment Court</w:t>
      </w:r>
      <w:r w:rsidR="00B45557" w:rsidRPr="00EF0D63">
        <w:rPr>
          <w:rFonts w:ascii="Times New Roman" w:eastAsia="Calibri" w:hAnsi="Times New Roman"/>
          <w:sz w:val="24"/>
          <w:szCs w:val="24"/>
        </w:rPr>
        <w:t>/Impaired Driving Court</w:t>
      </w:r>
      <w:r w:rsidRPr="00EF0D63">
        <w:rPr>
          <w:rFonts w:ascii="Times New Roman" w:eastAsia="Calibri" w:hAnsi="Times New Roman"/>
          <w:sz w:val="24"/>
          <w:szCs w:val="24"/>
        </w:rPr>
        <w:t xml:space="preserve"> </w:t>
      </w:r>
      <w:r w:rsidR="00B63D54" w:rsidRPr="00EF0D63">
        <w:rPr>
          <w:rFonts w:ascii="Times New Roman" w:eastAsia="Calibri" w:hAnsi="Times New Roman"/>
          <w:sz w:val="24"/>
          <w:szCs w:val="24"/>
        </w:rPr>
        <w:t>Judge</w:t>
      </w:r>
      <w:bookmarkEnd w:id="5"/>
      <w:r w:rsidR="00B45557" w:rsidRPr="00EF0D63">
        <w:rPr>
          <w:rFonts w:ascii="Times New Roman" w:eastAsia="Calibri" w:hAnsi="Times New Roman"/>
          <w:sz w:val="24"/>
          <w:szCs w:val="24"/>
        </w:rPr>
        <w:t>s</w:t>
      </w:r>
    </w:p>
    <w:p w:rsidR="004E4ABA" w:rsidRPr="00EF0D63" w:rsidRDefault="004E4F7B" w:rsidP="004E4F7B">
      <w:pPr>
        <w:tabs>
          <w:tab w:val="clear" w:pos="720"/>
          <w:tab w:val="left" w:pos="-720"/>
        </w:tabs>
        <w:ind w:left="-1440" w:right="-1296"/>
        <w:rPr>
          <w:rFonts w:ascii="Times New Roman" w:hAnsi="Times New Roman"/>
          <w:color w:val="000000"/>
          <w:sz w:val="24"/>
          <w:szCs w:val="24"/>
        </w:rPr>
      </w:pPr>
      <w:r w:rsidRPr="00EF0D63">
        <w:rPr>
          <w:rFonts w:ascii="Times New Roman" w:hAnsi="Times New Roman"/>
          <w:color w:val="000000"/>
          <w:sz w:val="24"/>
          <w:szCs w:val="24"/>
        </w:rPr>
        <w:tab/>
      </w:r>
      <w:r w:rsidR="00E75E05" w:rsidRPr="00EF0D63">
        <w:rPr>
          <w:rFonts w:ascii="Times New Roman" w:hAnsi="Times New Roman"/>
          <w:color w:val="000000"/>
          <w:sz w:val="24"/>
          <w:szCs w:val="24"/>
        </w:rPr>
        <w:t xml:space="preserve">The </w:t>
      </w:r>
      <w:r w:rsidR="00B63D54" w:rsidRPr="00EF0D63">
        <w:rPr>
          <w:rFonts w:ascii="Times New Roman" w:hAnsi="Times New Roman"/>
          <w:color w:val="000000"/>
          <w:sz w:val="24"/>
          <w:szCs w:val="24"/>
        </w:rPr>
        <w:t>Judge</w:t>
      </w:r>
      <w:r w:rsidR="00E75E05" w:rsidRPr="00EF0D63">
        <w:rPr>
          <w:rFonts w:ascii="Times New Roman" w:hAnsi="Times New Roman"/>
          <w:color w:val="000000"/>
          <w:sz w:val="24"/>
          <w:szCs w:val="24"/>
        </w:rPr>
        <w:t xml:space="preserve"> p</w:t>
      </w:r>
      <w:r w:rsidR="004E4ABA" w:rsidRPr="00EF0D63">
        <w:rPr>
          <w:rFonts w:ascii="Times New Roman" w:hAnsi="Times New Roman"/>
          <w:color w:val="000000"/>
          <w:sz w:val="24"/>
          <w:szCs w:val="24"/>
        </w:rPr>
        <w:t>rovides leadersh</w:t>
      </w:r>
      <w:r w:rsidR="00B45557" w:rsidRPr="00EF0D63">
        <w:rPr>
          <w:rFonts w:ascii="Times New Roman" w:hAnsi="Times New Roman"/>
          <w:color w:val="000000"/>
          <w:sz w:val="24"/>
          <w:szCs w:val="24"/>
        </w:rPr>
        <w:t xml:space="preserve">ip to the </w:t>
      </w:r>
      <w:r w:rsidRPr="00EF0D63">
        <w:rPr>
          <w:rFonts w:ascii="Times New Roman" w:hAnsi="Times New Roman"/>
          <w:color w:val="000000"/>
          <w:sz w:val="24"/>
          <w:szCs w:val="24"/>
        </w:rPr>
        <w:t>Treatment Court P</w:t>
      </w:r>
      <w:r w:rsidR="004E4ABA" w:rsidRPr="00EF0D63">
        <w:rPr>
          <w:rFonts w:ascii="Times New Roman" w:hAnsi="Times New Roman"/>
          <w:color w:val="000000"/>
          <w:sz w:val="24"/>
          <w:szCs w:val="24"/>
        </w:rPr>
        <w:t>rogram</w:t>
      </w:r>
      <w:r w:rsidR="00B45557" w:rsidRPr="00EF0D63">
        <w:rPr>
          <w:rFonts w:ascii="Times New Roman" w:hAnsi="Times New Roman"/>
          <w:color w:val="000000"/>
          <w:sz w:val="24"/>
          <w:szCs w:val="24"/>
        </w:rPr>
        <w:t>s</w:t>
      </w:r>
      <w:r w:rsidR="004E4ABA" w:rsidRPr="00EF0D63">
        <w:rPr>
          <w:rFonts w:ascii="Times New Roman" w:hAnsi="Times New Roman"/>
          <w:color w:val="000000"/>
          <w:sz w:val="24"/>
          <w:szCs w:val="24"/>
        </w:rPr>
        <w:t xml:space="preserve"> and makes final programmatic/participant decisions. The </w:t>
      </w:r>
      <w:r w:rsidR="00B63D54" w:rsidRPr="00EF0D63">
        <w:rPr>
          <w:rFonts w:ascii="Times New Roman" w:hAnsi="Times New Roman"/>
          <w:color w:val="000000"/>
          <w:sz w:val="24"/>
          <w:szCs w:val="24"/>
        </w:rPr>
        <w:t>Judge</w:t>
      </w:r>
      <w:r w:rsidR="004E4ABA" w:rsidRPr="00EF0D63">
        <w:rPr>
          <w:rFonts w:ascii="Times New Roman" w:hAnsi="Times New Roman"/>
          <w:color w:val="000000"/>
          <w:sz w:val="24"/>
          <w:szCs w:val="24"/>
        </w:rPr>
        <w:t xml:space="preserve"> presides over the proceedings and monitors the appropriate application of sanctions and incentives while maintaining the integrity of the court. The </w:t>
      </w:r>
      <w:r w:rsidR="00B63D54" w:rsidRPr="00EF0D63">
        <w:rPr>
          <w:rFonts w:ascii="Times New Roman" w:hAnsi="Times New Roman"/>
          <w:color w:val="000000"/>
          <w:sz w:val="24"/>
          <w:szCs w:val="24"/>
        </w:rPr>
        <w:t>Judge</w:t>
      </w:r>
      <w:r w:rsidR="004E4ABA" w:rsidRPr="00EF0D63">
        <w:rPr>
          <w:rFonts w:ascii="Times New Roman" w:hAnsi="Times New Roman"/>
          <w:color w:val="000000"/>
          <w:sz w:val="24"/>
          <w:szCs w:val="24"/>
        </w:rPr>
        <w:t xml:space="preserve"> will:</w:t>
      </w:r>
    </w:p>
    <w:p w:rsidR="004E4ABA" w:rsidRPr="00EF0D63" w:rsidRDefault="004E4ABA" w:rsidP="00423426">
      <w:pPr>
        <w:pStyle w:val="ListParagraph"/>
        <w:numPr>
          <w:ilvl w:val="1"/>
          <w:numId w:val="5"/>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 xml:space="preserve">Lead pre-hearing staffing meetings and make final decisions based on collaborative team input. </w:t>
      </w:r>
    </w:p>
    <w:p w:rsidR="004E4ABA" w:rsidRPr="00EF0D63" w:rsidRDefault="004E4ABA" w:rsidP="00423426">
      <w:pPr>
        <w:pStyle w:val="ListParagraph"/>
        <w:numPr>
          <w:ilvl w:val="1"/>
          <w:numId w:val="5"/>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Provide encouragement and m</w:t>
      </w:r>
      <w:r w:rsidR="00C41DD9" w:rsidRPr="00EF0D63">
        <w:rPr>
          <w:rFonts w:ascii="Times New Roman" w:hAnsi="Times New Roman"/>
          <w:color w:val="000000"/>
          <w:sz w:val="24"/>
          <w:szCs w:val="24"/>
        </w:rPr>
        <w:t>otivation to each Impaired Driving</w:t>
      </w:r>
      <w:r w:rsidRPr="00EF0D63">
        <w:rPr>
          <w:rFonts w:ascii="Times New Roman" w:hAnsi="Times New Roman"/>
          <w:color w:val="000000"/>
          <w:sz w:val="24"/>
          <w:szCs w:val="24"/>
        </w:rPr>
        <w:t xml:space="preserve"> Court participant. </w:t>
      </w:r>
    </w:p>
    <w:p w:rsidR="004E4ABA" w:rsidRPr="00EF0D63" w:rsidRDefault="004E4ABA" w:rsidP="00423426">
      <w:pPr>
        <w:pStyle w:val="ListParagraph"/>
        <w:numPr>
          <w:ilvl w:val="1"/>
          <w:numId w:val="5"/>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 xml:space="preserve">Establish a rehabilitative relationship with each participant through intensive interaction during court appearances. </w:t>
      </w:r>
    </w:p>
    <w:p w:rsidR="004E4ABA" w:rsidRPr="00EF0D63" w:rsidRDefault="004E4F7B" w:rsidP="004E4F7B">
      <w:pPr>
        <w:pStyle w:val="Heading3"/>
        <w:tabs>
          <w:tab w:val="clear" w:pos="720"/>
          <w:tab w:val="left" w:pos="0"/>
        </w:tabs>
        <w:spacing w:after="120"/>
        <w:ind w:left="-1440" w:right="-1296" w:firstLine="634"/>
        <w:rPr>
          <w:rFonts w:ascii="Times New Roman" w:hAnsi="Times New Roman"/>
          <w:sz w:val="24"/>
          <w:szCs w:val="24"/>
        </w:rPr>
      </w:pPr>
      <w:bookmarkStart w:id="6" w:name="_Toc481757678"/>
      <w:r w:rsidRPr="00EF0D63">
        <w:rPr>
          <w:rFonts w:ascii="Times New Roman" w:eastAsia="Calibri" w:hAnsi="Times New Roman"/>
          <w:sz w:val="24"/>
          <w:szCs w:val="24"/>
        </w:rPr>
        <w:lastRenderedPageBreak/>
        <w:t>DTC/IDC</w:t>
      </w:r>
      <w:r w:rsidR="004E4ABA" w:rsidRPr="00EF0D63">
        <w:rPr>
          <w:rFonts w:ascii="Times New Roman" w:eastAsia="Calibri" w:hAnsi="Times New Roman"/>
          <w:sz w:val="24"/>
          <w:szCs w:val="24"/>
        </w:rPr>
        <w:t xml:space="preserve"> </w:t>
      </w:r>
      <w:bookmarkEnd w:id="6"/>
      <w:r w:rsidR="004E4ABA" w:rsidRPr="00EF0D63">
        <w:rPr>
          <w:rFonts w:ascii="Times New Roman" w:eastAsia="Calibri" w:hAnsi="Times New Roman"/>
          <w:sz w:val="24"/>
          <w:szCs w:val="24"/>
        </w:rPr>
        <w:t>Director</w:t>
      </w:r>
    </w:p>
    <w:p w:rsidR="004E4ABA" w:rsidRPr="00EF0D63" w:rsidRDefault="004E4F7B" w:rsidP="004E4F7B">
      <w:pPr>
        <w:tabs>
          <w:tab w:val="clear" w:pos="720"/>
          <w:tab w:val="left" w:pos="-720"/>
        </w:tabs>
        <w:ind w:left="-1440" w:right="-1296"/>
        <w:rPr>
          <w:rFonts w:ascii="Times New Roman" w:hAnsi="Times New Roman"/>
          <w:color w:val="000000"/>
          <w:sz w:val="24"/>
          <w:szCs w:val="24"/>
        </w:rPr>
      </w:pPr>
      <w:r w:rsidRPr="00EF0D63">
        <w:rPr>
          <w:rFonts w:ascii="Times New Roman" w:hAnsi="Times New Roman"/>
          <w:color w:val="000000"/>
          <w:sz w:val="24"/>
          <w:szCs w:val="24"/>
        </w:rPr>
        <w:tab/>
      </w:r>
      <w:r w:rsidR="004E4ABA" w:rsidRPr="00EF0D63">
        <w:rPr>
          <w:rFonts w:ascii="Times New Roman" w:hAnsi="Times New Roman"/>
          <w:color w:val="000000"/>
          <w:sz w:val="24"/>
          <w:szCs w:val="24"/>
        </w:rPr>
        <w:t>Provides oversight for the d</w:t>
      </w:r>
      <w:r w:rsidR="00B45557" w:rsidRPr="00EF0D63">
        <w:rPr>
          <w:rFonts w:ascii="Times New Roman" w:hAnsi="Times New Roman"/>
          <w:color w:val="000000"/>
          <w:sz w:val="24"/>
          <w:szCs w:val="24"/>
        </w:rPr>
        <w:t xml:space="preserve">ay to day operations of the </w:t>
      </w:r>
      <w:r w:rsidRPr="00EF0D63">
        <w:rPr>
          <w:rFonts w:ascii="Times New Roman" w:hAnsi="Times New Roman"/>
          <w:color w:val="000000"/>
          <w:sz w:val="24"/>
          <w:szCs w:val="24"/>
        </w:rPr>
        <w:t>Treatment Court P</w:t>
      </w:r>
      <w:r w:rsidR="004E4ABA" w:rsidRPr="00EF0D63">
        <w:rPr>
          <w:rFonts w:ascii="Times New Roman" w:hAnsi="Times New Roman"/>
          <w:color w:val="000000"/>
          <w:sz w:val="24"/>
          <w:szCs w:val="24"/>
        </w:rPr>
        <w:t>rogram</w:t>
      </w:r>
      <w:r w:rsidR="00E75E05" w:rsidRPr="00EF0D63">
        <w:rPr>
          <w:rFonts w:ascii="Times New Roman" w:hAnsi="Times New Roman"/>
          <w:color w:val="000000"/>
          <w:sz w:val="24"/>
          <w:szCs w:val="24"/>
        </w:rPr>
        <w:t>s</w:t>
      </w:r>
      <w:r w:rsidR="004E4ABA" w:rsidRPr="00EF0D63">
        <w:rPr>
          <w:rFonts w:ascii="Times New Roman" w:hAnsi="Times New Roman"/>
          <w:color w:val="000000"/>
          <w:sz w:val="24"/>
          <w:szCs w:val="24"/>
        </w:rPr>
        <w:t>. He or she will also monitor whether the program is meeting its short and long term objectives on the participants, community and the local criminal justice system. The coordinator will:</w:t>
      </w:r>
    </w:p>
    <w:p w:rsidR="004E4ABA" w:rsidRPr="00EF0D63" w:rsidRDefault="004E4ABA" w:rsidP="00423426">
      <w:pPr>
        <w:pStyle w:val="ListParagraph"/>
        <w:numPr>
          <w:ilvl w:val="0"/>
          <w:numId w:val="6"/>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 xml:space="preserve">Plan, organize, coordinate and monitor the </w:t>
      </w:r>
      <w:r w:rsidR="00C41DD9" w:rsidRPr="00EF0D63">
        <w:rPr>
          <w:rFonts w:ascii="Times New Roman" w:hAnsi="Times New Roman"/>
          <w:color w:val="000000"/>
          <w:sz w:val="24"/>
          <w:szCs w:val="24"/>
        </w:rPr>
        <w:t>activities of the Impaired Driving</w:t>
      </w:r>
      <w:r w:rsidRPr="00EF0D63">
        <w:rPr>
          <w:rFonts w:ascii="Times New Roman" w:hAnsi="Times New Roman"/>
          <w:color w:val="000000"/>
          <w:sz w:val="24"/>
          <w:szCs w:val="24"/>
        </w:rPr>
        <w:t xml:space="preserve"> Court</w:t>
      </w:r>
      <w:r w:rsidR="004E4F7B" w:rsidRPr="00EF0D63">
        <w:rPr>
          <w:rFonts w:ascii="Times New Roman" w:hAnsi="Times New Roman"/>
          <w:color w:val="000000"/>
          <w:sz w:val="24"/>
          <w:szCs w:val="24"/>
        </w:rPr>
        <w:t xml:space="preserve"> P</w:t>
      </w:r>
      <w:r w:rsidRPr="00EF0D63">
        <w:rPr>
          <w:rFonts w:ascii="Times New Roman" w:hAnsi="Times New Roman"/>
          <w:color w:val="000000"/>
          <w:sz w:val="24"/>
          <w:szCs w:val="24"/>
        </w:rPr>
        <w:t xml:space="preserve">rogram. </w:t>
      </w:r>
    </w:p>
    <w:p w:rsidR="004E4ABA" w:rsidRPr="00EF0D63" w:rsidRDefault="004E4ABA" w:rsidP="00423426">
      <w:pPr>
        <w:pStyle w:val="ListParagraph"/>
        <w:numPr>
          <w:ilvl w:val="0"/>
          <w:numId w:val="6"/>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Attend pre-hearing case staffing and hearings in order to ev</w:t>
      </w:r>
      <w:r w:rsidR="00C41DD9" w:rsidRPr="00EF0D63">
        <w:rPr>
          <w:rFonts w:ascii="Times New Roman" w:hAnsi="Times New Roman"/>
          <w:color w:val="000000"/>
          <w:sz w:val="24"/>
          <w:szCs w:val="24"/>
        </w:rPr>
        <w:t>aluate and direct Impaired Driving</w:t>
      </w:r>
      <w:r w:rsidRPr="00EF0D63">
        <w:rPr>
          <w:rFonts w:ascii="Times New Roman" w:hAnsi="Times New Roman"/>
          <w:color w:val="000000"/>
          <w:sz w:val="24"/>
          <w:szCs w:val="24"/>
        </w:rPr>
        <w:t xml:space="preserve"> Cou</w:t>
      </w:r>
      <w:r w:rsidR="00C41DD9" w:rsidRPr="00EF0D63">
        <w:rPr>
          <w:rFonts w:ascii="Times New Roman" w:hAnsi="Times New Roman"/>
          <w:color w:val="000000"/>
          <w:sz w:val="24"/>
          <w:szCs w:val="24"/>
        </w:rPr>
        <w:t>rt operations and Impaired Driving</w:t>
      </w:r>
      <w:r w:rsidRPr="00EF0D63">
        <w:rPr>
          <w:rFonts w:ascii="Times New Roman" w:hAnsi="Times New Roman"/>
          <w:color w:val="000000"/>
          <w:sz w:val="24"/>
          <w:szCs w:val="24"/>
        </w:rPr>
        <w:t xml:space="preserve"> Court team cohesiveness and</w:t>
      </w:r>
      <w:r w:rsidR="00C41DD9" w:rsidRPr="00EF0D63">
        <w:rPr>
          <w:rFonts w:ascii="Times New Roman" w:hAnsi="Times New Roman"/>
          <w:color w:val="000000"/>
          <w:sz w:val="24"/>
          <w:szCs w:val="24"/>
        </w:rPr>
        <w:t xml:space="preserve"> understanding of Impaired Driving</w:t>
      </w:r>
      <w:r w:rsidRPr="00EF0D63">
        <w:rPr>
          <w:rFonts w:ascii="Times New Roman" w:hAnsi="Times New Roman"/>
          <w:color w:val="000000"/>
          <w:sz w:val="24"/>
          <w:szCs w:val="24"/>
        </w:rPr>
        <w:t xml:space="preserve"> Court concepts. </w:t>
      </w:r>
    </w:p>
    <w:p w:rsidR="004E4ABA" w:rsidRPr="00EF0D63" w:rsidRDefault="004E4ABA" w:rsidP="00423426">
      <w:pPr>
        <w:pStyle w:val="ListParagraph"/>
        <w:numPr>
          <w:ilvl w:val="0"/>
          <w:numId w:val="6"/>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G</w:t>
      </w:r>
      <w:r w:rsidR="00C41DD9" w:rsidRPr="00EF0D63">
        <w:rPr>
          <w:rFonts w:ascii="Times New Roman" w:hAnsi="Times New Roman"/>
          <w:color w:val="000000"/>
          <w:sz w:val="24"/>
          <w:szCs w:val="24"/>
        </w:rPr>
        <w:t>ather and prepare Impaired Driving</w:t>
      </w:r>
      <w:r w:rsidRPr="00EF0D63">
        <w:rPr>
          <w:rFonts w:ascii="Times New Roman" w:hAnsi="Times New Roman"/>
          <w:color w:val="000000"/>
          <w:sz w:val="24"/>
          <w:szCs w:val="24"/>
        </w:rPr>
        <w:t xml:space="preserve"> Court data for reporting mandates. </w:t>
      </w:r>
    </w:p>
    <w:p w:rsidR="004E4ABA" w:rsidRPr="00EF0D63" w:rsidRDefault="004E4ABA" w:rsidP="00423426">
      <w:pPr>
        <w:pStyle w:val="ListParagraph"/>
        <w:numPr>
          <w:ilvl w:val="0"/>
          <w:numId w:val="6"/>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 xml:space="preserve">Collaborate with government and community agencies in order to meet programmatic goals and provide effective programming. </w:t>
      </w:r>
    </w:p>
    <w:p w:rsidR="004E4ABA" w:rsidRPr="00EF0D63" w:rsidRDefault="004E4ABA" w:rsidP="00423426">
      <w:pPr>
        <w:pStyle w:val="ListParagraph"/>
        <w:numPr>
          <w:ilvl w:val="0"/>
          <w:numId w:val="6"/>
        </w:numPr>
        <w:spacing w:after="120"/>
        <w:ind w:left="-1440" w:right="-1296" w:firstLine="720"/>
        <w:jc w:val="both"/>
        <w:rPr>
          <w:rFonts w:ascii="Times New Roman" w:hAnsi="Times New Roman"/>
          <w:color w:val="000000"/>
          <w:sz w:val="24"/>
          <w:szCs w:val="24"/>
        </w:rPr>
      </w:pPr>
      <w:r w:rsidRPr="00EF0D63">
        <w:rPr>
          <w:rFonts w:ascii="Times New Roman" w:hAnsi="Times New Roman"/>
          <w:color w:val="000000"/>
          <w:sz w:val="24"/>
          <w:szCs w:val="24"/>
        </w:rPr>
        <w:t xml:space="preserve">Develop long-term sustainability plan for the program. </w:t>
      </w:r>
    </w:p>
    <w:p w:rsidR="004E4ABA" w:rsidRPr="00EF0D63" w:rsidRDefault="00C41DD9" w:rsidP="00A13EA3">
      <w:pPr>
        <w:pStyle w:val="Heading3"/>
        <w:tabs>
          <w:tab w:val="clear" w:pos="720"/>
          <w:tab w:val="clear" w:pos="1440"/>
          <w:tab w:val="left" w:pos="0"/>
        </w:tabs>
        <w:spacing w:after="120"/>
        <w:ind w:left="0" w:hanging="806"/>
        <w:rPr>
          <w:rFonts w:ascii="Times New Roman" w:hAnsi="Times New Roman"/>
          <w:sz w:val="24"/>
          <w:szCs w:val="24"/>
        </w:rPr>
      </w:pPr>
      <w:bookmarkStart w:id="7" w:name="_Toc481757679"/>
      <w:r w:rsidRPr="00EF0D63">
        <w:rPr>
          <w:rFonts w:ascii="Times New Roman" w:hAnsi="Times New Roman"/>
          <w:sz w:val="24"/>
          <w:szCs w:val="24"/>
        </w:rPr>
        <w:t>Impaired Driving</w:t>
      </w:r>
      <w:r w:rsidR="004E4ABA" w:rsidRPr="00EF0D63">
        <w:rPr>
          <w:rFonts w:ascii="Times New Roman" w:hAnsi="Times New Roman"/>
          <w:sz w:val="24"/>
          <w:szCs w:val="24"/>
        </w:rPr>
        <w:t xml:space="preserve"> Court Prosecutor</w:t>
      </w:r>
      <w:bookmarkEnd w:id="7"/>
      <w:r w:rsidR="007B5977" w:rsidRPr="00EF0D63">
        <w:rPr>
          <w:rFonts w:ascii="Times New Roman" w:hAnsi="Times New Roman"/>
          <w:sz w:val="24"/>
          <w:szCs w:val="24"/>
        </w:rPr>
        <w:t xml:space="preserve"> a</w:t>
      </w:r>
      <w:r w:rsidR="00A13EA3" w:rsidRPr="00EF0D63">
        <w:rPr>
          <w:rFonts w:ascii="Times New Roman" w:hAnsi="Times New Roman"/>
          <w:sz w:val="24"/>
          <w:szCs w:val="24"/>
        </w:rPr>
        <w:t>nd Paralegal</w:t>
      </w:r>
    </w:p>
    <w:p w:rsidR="004E4ABA" w:rsidRPr="00EF0D63" w:rsidRDefault="004E4F7B" w:rsidP="004E4F7B">
      <w:pPr>
        <w:tabs>
          <w:tab w:val="clear" w:pos="720"/>
          <w:tab w:val="left" w:pos="-720"/>
        </w:tabs>
        <w:ind w:left="-1440" w:right="-1296"/>
        <w:rPr>
          <w:rFonts w:ascii="Times New Roman" w:hAnsi="Times New Roman"/>
          <w:color w:val="000000"/>
          <w:sz w:val="24"/>
          <w:szCs w:val="24"/>
        </w:rPr>
      </w:pPr>
      <w:r w:rsidRPr="00EF0D63">
        <w:rPr>
          <w:rFonts w:ascii="Times New Roman" w:hAnsi="Times New Roman"/>
          <w:color w:val="000000"/>
          <w:sz w:val="24"/>
          <w:szCs w:val="24"/>
        </w:rPr>
        <w:tab/>
      </w:r>
      <w:r w:rsidR="004E4ABA" w:rsidRPr="00EF0D63">
        <w:rPr>
          <w:rFonts w:ascii="Times New Roman" w:hAnsi="Times New Roman"/>
          <w:color w:val="000000"/>
          <w:sz w:val="24"/>
          <w:szCs w:val="24"/>
        </w:rPr>
        <w:t>Ensures community safety c</w:t>
      </w:r>
      <w:r w:rsidR="00A13EA3" w:rsidRPr="00EF0D63">
        <w:rPr>
          <w:rFonts w:ascii="Times New Roman" w:hAnsi="Times New Roman"/>
          <w:color w:val="000000"/>
          <w:sz w:val="24"/>
          <w:szCs w:val="24"/>
        </w:rPr>
        <w:t>oncerns are met. The District</w:t>
      </w:r>
      <w:r w:rsidR="004E4ABA" w:rsidRPr="00EF0D63">
        <w:rPr>
          <w:rFonts w:ascii="Times New Roman" w:hAnsi="Times New Roman"/>
          <w:color w:val="000000"/>
          <w:sz w:val="24"/>
          <w:szCs w:val="24"/>
        </w:rPr>
        <w:t xml:space="preserve"> Attorney will designate a prosecutor and paral</w:t>
      </w:r>
      <w:r w:rsidR="00E75E05" w:rsidRPr="00EF0D63">
        <w:rPr>
          <w:rFonts w:ascii="Times New Roman" w:hAnsi="Times New Roman"/>
          <w:color w:val="000000"/>
          <w:sz w:val="24"/>
          <w:szCs w:val="24"/>
        </w:rPr>
        <w:t xml:space="preserve">egal to be responsible for </w:t>
      </w:r>
      <w:r w:rsidR="004E4ABA" w:rsidRPr="00EF0D63">
        <w:rPr>
          <w:rFonts w:ascii="Times New Roman" w:hAnsi="Times New Roman"/>
          <w:color w:val="000000"/>
          <w:sz w:val="24"/>
          <w:szCs w:val="24"/>
        </w:rPr>
        <w:t>Treatment Court eligibility determina</w:t>
      </w:r>
      <w:r w:rsidR="00E75E05" w:rsidRPr="00EF0D63">
        <w:rPr>
          <w:rFonts w:ascii="Times New Roman" w:hAnsi="Times New Roman"/>
          <w:color w:val="000000"/>
          <w:sz w:val="24"/>
          <w:szCs w:val="24"/>
        </w:rPr>
        <w:t xml:space="preserve">tions and participating in the Treatment </w:t>
      </w:r>
      <w:r w:rsidR="004E4ABA" w:rsidRPr="00EF0D63">
        <w:rPr>
          <w:rFonts w:ascii="Times New Roman" w:hAnsi="Times New Roman"/>
          <w:color w:val="000000"/>
          <w:sz w:val="24"/>
          <w:szCs w:val="24"/>
        </w:rPr>
        <w:t>Court hearings. The prosecutor</w:t>
      </w:r>
      <w:r w:rsidR="00A13EA3" w:rsidRPr="00EF0D63">
        <w:rPr>
          <w:rFonts w:ascii="Times New Roman" w:hAnsi="Times New Roman"/>
          <w:color w:val="000000"/>
          <w:sz w:val="24"/>
          <w:szCs w:val="24"/>
        </w:rPr>
        <w:t xml:space="preserve"> and paralegal</w:t>
      </w:r>
      <w:r w:rsidR="004E4ABA" w:rsidRPr="00EF0D63">
        <w:rPr>
          <w:rFonts w:ascii="Times New Roman" w:hAnsi="Times New Roman"/>
          <w:color w:val="000000"/>
          <w:sz w:val="24"/>
          <w:szCs w:val="24"/>
        </w:rPr>
        <w:t xml:space="preserve"> will:</w:t>
      </w:r>
    </w:p>
    <w:p w:rsidR="004E4ABA" w:rsidRPr="00EF0D63" w:rsidRDefault="004E4ABA" w:rsidP="00423426">
      <w:pPr>
        <w:pStyle w:val="ListParagraph"/>
        <w:numPr>
          <w:ilvl w:val="0"/>
          <w:numId w:val="7"/>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 xml:space="preserve">Make eligibility determinations and contact collaborative agencies such as law enforcement and Department of Corrections for input. </w:t>
      </w:r>
    </w:p>
    <w:p w:rsidR="004E4ABA" w:rsidRPr="00EF0D63" w:rsidRDefault="004E4ABA" w:rsidP="00423426">
      <w:pPr>
        <w:pStyle w:val="ListParagraph"/>
        <w:numPr>
          <w:ilvl w:val="0"/>
          <w:numId w:val="7"/>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 xml:space="preserve">Make determinations for graduations and terminations and new charges. </w:t>
      </w:r>
    </w:p>
    <w:p w:rsidR="004E4ABA" w:rsidRPr="00EF0D63" w:rsidRDefault="004E4ABA" w:rsidP="00423426">
      <w:pPr>
        <w:pStyle w:val="ListParagraph"/>
        <w:numPr>
          <w:ilvl w:val="0"/>
          <w:numId w:val="7"/>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In status hearings</w:t>
      </w:r>
      <w:r w:rsidR="00C85E6E" w:rsidRPr="00EF0D63">
        <w:rPr>
          <w:rFonts w:ascii="Times New Roman" w:hAnsi="Times New Roman"/>
          <w:color w:val="000000"/>
          <w:sz w:val="24"/>
          <w:szCs w:val="24"/>
        </w:rPr>
        <w:t>,</w:t>
      </w:r>
      <w:r w:rsidRPr="00EF0D63">
        <w:rPr>
          <w:rFonts w:ascii="Times New Roman" w:hAnsi="Times New Roman"/>
          <w:color w:val="000000"/>
          <w:sz w:val="24"/>
          <w:szCs w:val="24"/>
        </w:rPr>
        <w:t xml:space="preserve"> will operate in a non-adversarial manner, promoting a sense of a unified team presence. </w:t>
      </w:r>
    </w:p>
    <w:p w:rsidR="004E4ABA" w:rsidRPr="00EF0D63" w:rsidRDefault="004E4ABA" w:rsidP="00423426">
      <w:pPr>
        <w:pStyle w:val="ListParagraph"/>
        <w:numPr>
          <w:ilvl w:val="0"/>
          <w:numId w:val="7"/>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 xml:space="preserve">Ensure participants’ understanding of sanctions and present rewards to recognized participants. </w:t>
      </w:r>
    </w:p>
    <w:p w:rsidR="00A13EA3" w:rsidRPr="00EF0D63" w:rsidRDefault="00A13EA3" w:rsidP="00423426">
      <w:pPr>
        <w:pStyle w:val="ListParagraph"/>
        <w:numPr>
          <w:ilvl w:val="0"/>
          <w:numId w:val="7"/>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Maintain recidivism rates on past</w:t>
      </w:r>
      <w:r w:rsidR="00E75E05" w:rsidRPr="00EF0D63">
        <w:rPr>
          <w:rFonts w:ascii="Times New Roman" w:hAnsi="Times New Roman"/>
          <w:color w:val="000000"/>
          <w:sz w:val="24"/>
          <w:szCs w:val="24"/>
        </w:rPr>
        <w:t xml:space="preserve"> graduated and terminated participant</w:t>
      </w:r>
      <w:r w:rsidRPr="00EF0D63">
        <w:rPr>
          <w:rFonts w:ascii="Times New Roman" w:hAnsi="Times New Roman"/>
          <w:color w:val="000000"/>
          <w:sz w:val="24"/>
          <w:szCs w:val="24"/>
        </w:rPr>
        <w:t>s.</w:t>
      </w:r>
    </w:p>
    <w:p w:rsidR="00A13EA3" w:rsidRPr="00EF0D63" w:rsidRDefault="00A13EA3" w:rsidP="00423426">
      <w:pPr>
        <w:pStyle w:val="ListParagraph"/>
        <w:numPr>
          <w:ilvl w:val="0"/>
          <w:numId w:val="7"/>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Run com</w:t>
      </w:r>
      <w:r w:rsidR="00E75E05" w:rsidRPr="00EF0D63">
        <w:rPr>
          <w:rFonts w:ascii="Times New Roman" w:hAnsi="Times New Roman"/>
          <w:color w:val="000000"/>
          <w:sz w:val="24"/>
          <w:szCs w:val="24"/>
        </w:rPr>
        <w:t>pliance checks on current participant</w:t>
      </w:r>
      <w:r w:rsidRPr="00EF0D63">
        <w:rPr>
          <w:rFonts w:ascii="Times New Roman" w:hAnsi="Times New Roman"/>
          <w:color w:val="000000"/>
          <w:sz w:val="24"/>
          <w:szCs w:val="24"/>
        </w:rPr>
        <w:t>s.</w:t>
      </w:r>
    </w:p>
    <w:p w:rsidR="00A13EA3" w:rsidRPr="00EF0D63" w:rsidRDefault="00A13EA3" w:rsidP="00423426">
      <w:pPr>
        <w:pStyle w:val="ListParagraph"/>
        <w:numPr>
          <w:ilvl w:val="0"/>
          <w:numId w:val="7"/>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Maintain and run reports as needed.</w:t>
      </w:r>
    </w:p>
    <w:p w:rsidR="004E4ABA" w:rsidRPr="00EF0D63" w:rsidRDefault="00C41DD9" w:rsidP="00A13EA3">
      <w:pPr>
        <w:pStyle w:val="Heading3"/>
        <w:tabs>
          <w:tab w:val="clear" w:pos="720"/>
          <w:tab w:val="left" w:pos="0"/>
        </w:tabs>
        <w:spacing w:after="120"/>
        <w:ind w:left="-1440" w:right="-1296" w:firstLine="720"/>
        <w:rPr>
          <w:rFonts w:ascii="Times New Roman" w:hAnsi="Times New Roman"/>
          <w:sz w:val="24"/>
          <w:szCs w:val="24"/>
        </w:rPr>
      </w:pPr>
      <w:bookmarkStart w:id="8" w:name="_Toc481757680"/>
      <w:r w:rsidRPr="00EF0D63">
        <w:rPr>
          <w:rFonts w:ascii="Times New Roman" w:eastAsia="Calibri" w:hAnsi="Times New Roman"/>
          <w:sz w:val="24"/>
          <w:szCs w:val="24"/>
        </w:rPr>
        <w:t>Impaired Driving</w:t>
      </w:r>
      <w:r w:rsidR="004E4ABA" w:rsidRPr="00EF0D63">
        <w:rPr>
          <w:rFonts w:ascii="Times New Roman" w:eastAsia="Calibri" w:hAnsi="Times New Roman"/>
          <w:sz w:val="24"/>
          <w:szCs w:val="24"/>
        </w:rPr>
        <w:t xml:space="preserve"> Court Defense Attorney</w:t>
      </w:r>
      <w:bookmarkEnd w:id="8"/>
    </w:p>
    <w:p w:rsidR="004E4ABA" w:rsidRPr="00EF0D63" w:rsidRDefault="00A13EA3" w:rsidP="00A13EA3">
      <w:pPr>
        <w:tabs>
          <w:tab w:val="clear" w:pos="720"/>
          <w:tab w:val="left" w:pos="-720"/>
        </w:tabs>
        <w:ind w:left="-1440" w:right="-1296"/>
        <w:rPr>
          <w:rFonts w:ascii="Times New Roman" w:hAnsi="Times New Roman"/>
          <w:color w:val="000000"/>
          <w:sz w:val="24"/>
          <w:szCs w:val="24"/>
        </w:rPr>
      </w:pPr>
      <w:r w:rsidRPr="00EF0D63">
        <w:rPr>
          <w:rFonts w:ascii="Times New Roman" w:hAnsi="Times New Roman"/>
          <w:color w:val="000000"/>
          <w:sz w:val="24"/>
          <w:szCs w:val="24"/>
        </w:rPr>
        <w:tab/>
      </w:r>
      <w:r w:rsidR="00E75E05" w:rsidRPr="00EF0D63">
        <w:rPr>
          <w:rFonts w:ascii="Times New Roman" w:hAnsi="Times New Roman"/>
          <w:color w:val="000000"/>
          <w:sz w:val="24"/>
          <w:szCs w:val="24"/>
        </w:rPr>
        <w:t xml:space="preserve">Ensures the </w:t>
      </w:r>
      <w:r w:rsidR="004E4ABA" w:rsidRPr="00EF0D63">
        <w:rPr>
          <w:rFonts w:ascii="Times New Roman" w:hAnsi="Times New Roman"/>
          <w:color w:val="000000"/>
          <w:sz w:val="24"/>
          <w:szCs w:val="24"/>
        </w:rPr>
        <w:t xml:space="preserve">legal rights </w:t>
      </w:r>
      <w:r w:rsidR="00E75E05" w:rsidRPr="00EF0D63">
        <w:rPr>
          <w:rFonts w:ascii="Times New Roman" w:hAnsi="Times New Roman"/>
          <w:color w:val="000000"/>
          <w:sz w:val="24"/>
          <w:szCs w:val="24"/>
        </w:rPr>
        <w:t xml:space="preserve">of all participants </w:t>
      </w:r>
      <w:r w:rsidR="004E4ABA" w:rsidRPr="00EF0D63">
        <w:rPr>
          <w:rFonts w:ascii="Times New Roman" w:hAnsi="Times New Roman"/>
          <w:color w:val="000000"/>
          <w:sz w:val="24"/>
          <w:szCs w:val="24"/>
        </w:rPr>
        <w:t>are protected. The defense attorney will:</w:t>
      </w:r>
    </w:p>
    <w:p w:rsidR="004E4ABA" w:rsidRPr="00EF0D63" w:rsidRDefault="00E75E05" w:rsidP="00423426">
      <w:pPr>
        <w:pStyle w:val="ListParagraph"/>
        <w:numPr>
          <w:ilvl w:val="0"/>
          <w:numId w:val="8"/>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Advise the participants of</w:t>
      </w:r>
      <w:r w:rsidR="004E4ABA" w:rsidRPr="00EF0D63">
        <w:rPr>
          <w:rFonts w:ascii="Times New Roman" w:hAnsi="Times New Roman"/>
          <w:color w:val="000000"/>
          <w:sz w:val="24"/>
          <w:szCs w:val="24"/>
        </w:rPr>
        <w:t xml:space="preserve"> their legal rights, legal options, program conditions</w:t>
      </w:r>
      <w:r w:rsidRPr="00EF0D63">
        <w:rPr>
          <w:rFonts w:ascii="Times New Roman" w:hAnsi="Times New Roman"/>
          <w:color w:val="000000"/>
          <w:sz w:val="24"/>
          <w:szCs w:val="24"/>
        </w:rPr>
        <w:t>,</w:t>
      </w:r>
      <w:r w:rsidR="004E4ABA" w:rsidRPr="00EF0D63">
        <w:rPr>
          <w:rFonts w:ascii="Times New Roman" w:hAnsi="Times New Roman"/>
          <w:color w:val="000000"/>
          <w:sz w:val="24"/>
          <w:szCs w:val="24"/>
        </w:rPr>
        <w:t xml:space="preserve"> and potential sentencing outcomes. </w:t>
      </w:r>
    </w:p>
    <w:p w:rsidR="004E4ABA" w:rsidRPr="00EF0D63" w:rsidRDefault="00E75E05" w:rsidP="00423426">
      <w:pPr>
        <w:pStyle w:val="ListParagraph"/>
        <w:numPr>
          <w:ilvl w:val="0"/>
          <w:numId w:val="8"/>
        </w:numPr>
        <w:spacing w:after="120"/>
        <w:ind w:left="-1440" w:right="-1296" w:firstLine="720"/>
        <w:jc w:val="both"/>
        <w:rPr>
          <w:rFonts w:ascii="Times New Roman" w:hAnsi="Times New Roman"/>
          <w:color w:val="000000"/>
          <w:sz w:val="24"/>
          <w:szCs w:val="24"/>
        </w:rPr>
      </w:pPr>
      <w:r w:rsidRPr="00EF0D63">
        <w:rPr>
          <w:rFonts w:ascii="Times New Roman" w:hAnsi="Times New Roman"/>
          <w:color w:val="000000"/>
          <w:sz w:val="24"/>
          <w:szCs w:val="24"/>
        </w:rPr>
        <w:t xml:space="preserve">Monitor participant </w:t>
      </w:r>
      <w:r w:rsidR="004E4ABA" w:rsidRPr="00EF0D63">
        <w:rPr>
          <w:rFonts w:ascii="Times New Roman" w:hAnsi="Times New Roman"/>
          <w:color w:val="000000"/>
          <w:sz w:val="24"/>
          <w:szCs w:val="24"/>
        </w:rPr>
        <w:t>progre</w:t>
      </w:r>
      <w:r w:rsidR="00A13EA3" w:rsidRPr="00EF0D63">
        <w:rPr>
          <w:rFonts w:ascii="Times New Roman" w:hAnsi="Times New Roman"/>
          <w:color w:val="000000"/>
          <w:sz w:val="24"/>
          <w:szCs w:val="24"/>
        </w:rPr>
        <w:t>ss in th</w:t>
      </w:r>
      <w:r w:rsidRPr="00EF0D63">
        <w:rPr>
          <w:rFonts w:ascii="Times New Roman" w:hAnsi="Times New Roman"/>
          <w:color w:val="000000"/>
          <w:sz w:val="24"/>
          <w:szCs w:val="24"/>
        </w:rPr>
        <w:t xml:space="preserve">e </w:t>
      </w:r>
      <w:r w:rsidR="00A13EA3" w:rsidRPr="00EF0D63">
        <w:rPr>
          <w:rFonts w:ascii="Times New Roman" w:hAnsi="Times New Roman"/>
          <w:color w:val="000000"/>
          <w:sz w:val="24"/>
          <w:szCs w:val="24"/>
        </w:rPr>
        <w:t>Treatment Court P</w:t>
      </w:r>
      <w:r w:rsidR="004E4ABA" w:rsidRPr="00EF0D63">
        <w:rPr>
          <w:rFonts w:ascii="Times New Roman" w:hAnsi="Times New Roman"/>
          <w:color w:val="000000"/>
          <w:sz w:val="24"/>
          <w:szCs w:val="24"/>
        </w:rPr>
        <w:t xml:space="preserve">rogram. </w:t>
      </w:r>
    </w:p>
    <w:p w:rsidR="004E4ABA" w:rsidRPr="00EF0D63" w:rsidRDefault="004E4ABA" w:rsidP="00423426">
      <w:pPr>
        <w:pStyle w:val="ListParagraph"/>
        <w:numPr>
          <w:ilvl w:val="0"/>
          <w:numId w:val="8"/>
        </w:numPr>
        <w:spacing w:after="120"/>
        <w:ind w:left="0" w:right="-1296" w:hanging="720"/>
        <w:jc w:val="both"/>
        <w:rPr>
          <w:rFonts w:ascii="Times New Roman" w:hAnsi="Times New Roman"/>
          <w:color w:val="000000"/>
          <w:sz w:val="24"/>
          <w:szCs w:val="24"/>
        </w:rPr>
      </w:pPr>
      <w:r w:rsidRPr="00EF0D63">
        <w:rPr>
          <w:rFonts w:ascii="Times New Roman" w:hAnsi="Times New Roman"/>
          <w:color w:val="000000"/>
          <w:sz w:val="24"/>
          <w:szCs w:val="24"/>
        </w:rPr>
        <w:t>Participate in a non-adversarial manner at status hearings</w:t>
      </w:r>
      <w:r w:rsidR="00E75E05" w:rsidRPr="00EF0D63">
        <w:rPr>
          <w:rFonts w:ascii="Times New Roman" w:hAnsi="Times New Roman"/>
          <w:color w:val="000000"/>
          <w:sz w:val="24"/>
          <w:szCs w:val="24"/>
        </w:rPr>
        <w:t xml:space="preserve">, thus promoting a unified </w:t>
      </w:r>
      <w:r w:rsidRPr="00EF0D63">
        <w:rPr>
          <w:rFonts w:ascii="Times New Roman" w:hAnsi="Times New Roman"/>
          <w:color w:val="000000"/>
          <w:sz w:val="24"/>
          <w:szCs w:val="24"/>
        </w:rPr>
        <w:t xml:space="preserve">Treatment Court team presence. </w:t>
      </w:r>
    </w:p>
    <w:p w:rsidR="004E4ABA" w:rsidRPr="00EF0D63" w:rsidRDefault="004E4ABA" w:rsidP="00D3196B">
      <w:pPr>
        <w:pStyle w:val="Heading3"/>
        <w:tabs>
          <w:tab w:val="clear" w:pos="720"/>
          <w:tab w:val="clear" w:pos="1440"/>
          <w:tab w:val="left" w:pos="0"/>
        </w:tabs>
        <w:spacing w:after="120"/>
        <w:ind w:left="0" w:right="-1296"/>
        <w:rPr>
          <w:rFonts w:ascii="Times New Roman" w:hAnsi="Times New Roman"/>
          <w:sz w:val="24"/>
          <w:szCs w:val="24"/>
        </w:rPr>
      </w:pPr>
      <w:bookmarkStart w:id="9" w:name="_Toc481757681"/>
      <w:r w:rsidRPr="00EF0D63">
        <w:rPr>
          <w:rFonts w:ascii="Times New Roman" w:eastAsia="Calibri" w:hAnsi="Times New Roman"/>
          <w:sz w:val="24"/>
          <w:szCs w:val="24"/>
        </w:rPr>
        <w:lastRenderedPageBreak/>
        <w:t>Drug Treatment Court</w:t>
      </w:r>
      <w:r w:rsidR="00E75E05" w:rsidRPr="00EF0D63">
        <w:rPr>
          <w:rFonts w:ascii="Times New Roman" w:eastAsia="Calibri" w:hAnsi="Times New Roman"/>
          <w:sz w:val="24"/>
          <w:szCs w:val="24"/>
        </w:rPr>
        <w:t>/Impaired Driving Court</w:t>
      </w:r>
      <w:r w:rsidRPr="00EF0D63">
        <w:rPr>
          <w:rFonts w:ascii="Times New Roman" w:eastAsia="Calibri" w:hAnsi="Times New Roman"/>
          <w:sz w:val="24"/>
          <w:szCs w:val="24"/>
        </w:rPr>
        <w:t xml:space="preserve"> Case Manager</w:t>
      </w:r>
      <w:bookmarkEnd w:id="9"/>
      <w:r w:rsidRPr="00EF0D63">
        <w:rPr>
          <w:rFonts w:ascii="Times New Roman" w:eastAsia="Calibri" w:hAnsi="Times New Roman"/>
          <w:sz w:val="24"/>
          <w:szCs w:val="24"/>
        </w:rPr>
        <w:t xml:space="preserve"> and </w:t>
      </w:r>
      <w:r w:rsidR="00CD3632">
        <w:rPr>
          <w:rFonts w:ascii="Times New Roman" w:eastAsia="Calibri" w:hAnsi="Times New Roman"/>
          <w:sz w:val="24"/>
          <w:szCs w:val="24"/>
        </w:rPr>
        <w:t>Community Corrections Officer</w:t>
      </w:r>
    </w:p>
    <w:p w:rsidR="004E4ABA" w:rsidRPr="00EF0D63" w:rsidRDefault="00A13EA3" w:rsidP="00A13EA3">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D3196B" w:rsidRPr="00EF0D63">
        <w:rPr>
          <w:rFonts w:ascii="Times New Roman" w:hAnsi="Times New Roman"/>
          <w:sz w:val="24"/>
          <w:szCs w:val="24"/>
        </w:rPr>
        <w:t>The DTC</w:t>
      </w:r>
      <w:r w:rsidR="00E75E05" w:rsidRPr="00EF0D63">
        <w:rPr>
          <w:rFonts w:ascii="Times New Roman" w:hAnsi="Times New Roman"/>
          <w:sz w:val="24"/>
          <w:szCs w:val="24"/>
        </w:rPr>
        <w:t>/IDC</w:t>
      </w:r>
      <w:r w:rsidR="00D3196B" w:rsidRPr="00EF0D63">
        <w:rPr>
          <w:rFonts w:ascii="Times New Roman" w:hAnsi="Times New Roman"/>
          <w:sz w:val="24"/>
          <w:szCs w:val="24"/>
        </w:rPr>
        <w:t xml:space="preserve"> Case M</w:t>
      </w:r>
      <w:r w:rsidR="004E4ABA" w:rsidRPr="00EF0D63">
        <w:rPr>
          <w:rFonts w:ascii="Times New Roman" w:hAnsi="Times New Roman"/>
          <w:sz w:val="24"/>
          <w:szCs w:val="24"/>
        </w:rPr>
        <w:t>anager</w:t>
      </w:r>
      <w:r w:rsidR="00D3196B" w:rsidRPr="00EF0D63">
        <w:rPr>
          <w:rFonts w:ascii="Times New Roman" w:hAnsi="Times New Roman"/>
          <w:sz w:val="24"/>
          <w:szCs w:val="24"/>
        </w:rPr>
        <w:t>(s)</w:t>
      </w:r>
      <w:r w:rsidR="004E4ABA" w:rsidRPr="00EF0D63">
        <w:rPr>
          <w:rFonts w:ascii="Times New Roman" w:hAnsi="Times New Roman"/>
          <w:sz w:val="24"/>
          <w:szCs w:val="24"/>
        </w:rPr>
        <w:t xml:space="preserve"> and the participant’s </w:t>
      </w:r>
      <w:r w:rsidR="000F7D60">
        <w:rPr>
          <w:rFonts w:ascii="Times New Roman" w:hAnsi="Times New Roman"/>
          <w:sz w:val="24"/>
          <w:szCs w:val="24"/>
        </w:rPr>
        <w:t xml:space="preserve">Community Corrections Officer </w:t>
      </w:r>
      <w:r w:rsidR="004E4ABA" w:rsidRPr="00EF0D63">
        <w:rPr>
          <w:rFonts w:ascii="Times New Roman" w:hAnsi="Times New Roman"/>
          <w:sz w:val="24"/>
          <w:szCs w:val="24"/>
        </w:rPr>
        <w:t>collaborate in overseeing the participant’s recovery and treatment program.</w:t>
      </w:r>
    </w:p>
    <w:p w:rsidR="004E4ABA" w:rsidRPr="00EF0D63" w:rsidRDefault="00A13EA3" w:rsidP="00A13EA3">
      <w:pPr>
        <w:tabs>
          <w:tab w:val="clear" w:pos="720"/>
          <w:tab w:val="left" w:pos="-720"/>
        </w:tabs>
        <w:spacing w:line="240" w:lineRule="auto"/>
        <w:ind w:left="-1440" w:right="-1296"/>
        <w:rPr>
          <w:rFonts w:ascii="Times New Roman" w:hAnsi="Times New Roman"/>
          <w:sz w:val="24"/>
          <w:szCs w:val="24"/>
        </w:rPr>
      </w:pPr>
      <w:r w:rsidRPr="00EF0D63">
        <w:rPr>
          <w:rFonts w:ascii="Times New Roman" w:hAnsi="Times New Roman"/>
          <w:sz w:val="24"/>
          <w:szCs w:val="24"/>
        </w:rPr>
        <w:tab/>
      </w:r>
      <w:r w:rsidR="00D3196B" w:rsidRPr="00EF0D63">
        <w:rPr>
          <w:rFonts w:ascii="Times New Roman" w:hAnsi="Times New Roman"/>
          <w:sz w:val="24"/>
          <w:szCs w:val="24"/>
        </w:rPr>
        <w:t>The Case M</w:t>
      </w:r>
      <w:r w:rsidR="004E4ABA" w:rsidRPr="00EF0D63">
        <w:rPr>
          <w:rFonts w:ascii="Times New Roman" w:hAnsi="Times New Roman"/>
          <w:sz w:val="24"/>
          <w:szCs w:val="24"/>
        </w:rPr>
        <w:t>anager is responsible for assessing potential participants for eligibility in the DTC</w:t>
      </w:r>
      <w:r w:rsidR="00E75E05" w:rsidRPr="00EF0D63">
        <w:rPr>
          <w:rFonts w:ascii="Times New Roman" w:hAnsi="Times New Roman"/>
          <w:sz w:val="24"/>
          <w:szCs w:val="24"/>
        </w:rPr>
        <w:t>/IDC</w:t>
      </w:r>
      <w:r w:rsidR="004E4ABA" w:rsidRPr="00EF0D63">
        <w:rPr>
          <w:rFonts w:ascii="Times New Roman" w:hAnsi="Times New Roman"/>
          <w:sz w:val="24"/>
          <w:szCs w:val="24"/>
        </w:rPr>
        <w:t>.</w:t>
      </w:r>
    </w:p>
    <w:p w:rsidR="00E75E05" w:rsidRPr="00EF0D63" w:rsidRDefault="00A13EA3" w:rsidP="00E75E05">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4E4ABA" w:rsidRPr="00EF0D63">
        <w:rPr>
          <w:rFonts w:ascii="Times New Roman" w:hAnsi="Times New Roman"/>
          <w:sz w:val="24"/>
          <w:szCs w:val="24"/>
        </w:rPr>
        <w:t>T</w:t>
      </w:r>
      <w:r w:rsidR="00D3196B" w:rsidRPr="00EF0D63">
        <w:rPr>
          <w:rFonts w:ascii="Times New Roman" w:hAnsi="Times New Roman"/>
          <w:sz w:val="24"/>
          <w:szCs w:val="24"/>
        </w:rPr>
        <w:t>he Case M</w:t>
      </w:r>
      <w:r w:rsidR="004E4ABA" w:rsidRPr="00EF0D63">
        <w:rPr>
          <w:rFonts w:ascii="Times New Roman" w:hAnsi="Times New Roman"/>
          <w:sz w:val="24"/>
          <w:szCs w:val="24"/>
        </w:rPr>
        <w:t xml:space="preserve">anager and the </w:t>
      </w:r>
      <w:r w:rsidR="000F7D60">
        <w:rPr>
          <w:rFonts w:ascii="Times New Roman" w:hAnsi="Times New Roman"/>
          <w:sz w:val="24"/>
          <w:szCs w:val="24"/>
        </w:rPr>
        <w:t>Corrections Officer</w:t>
      </w:r>
      <w:r w:rsidR="004E4ABA" w:rsidRPr="00EF0D63">
        <w:rPr>
          <w:rFonts w:ascii="Times New Roman" w:hAnsi="Times New Roman"/>
          <w:sz w:val="24"/>
          <w:szCs w:val="24"/>
        </w:rPr>
        <w:t xml:space="preserve"> are responsible for:</w:t>
      </w:r>
    </w:p>
    <w:p w:rsidR="00E75E05" w:rsidRPr="00EF0D63" w:rsidRDefault="004E4ABA" w:rsidP="006C76CF">
      <w:pPr>
        <w:pStyle w:val="ListParagraph"/>
        <w:numPr>
          <w:ilvl w:val="0"/>
          <w:numId w:val="32"/>
        </w:numPr>
        <w:tabs>
          <w:tab w:val="left" w:pos="-720"/>
        </w:tabs>
        <w:ind w:right="-1296"/>
        <w:rPr>
          <w:rFonts w:ascii="Times New Roman" w:hAnsi="Times New Roman"/>
          <w:sz w:val="24"/>
          <w:szCs w:val="24"/>
        </w:rPr>
      </w:pPr>
      <w:r w:rsidRPr="00EF0D63">
        <w:rPr>
          <w:rFonts w:ascii="Times New Roman" w:hAnsi="Times New Roman"/>
          <w:sz w:val="24"/>
          <w:szCs w:val="24"/>
        </w:rPr>
        <w:t>Monitoring and encouraging participants during their program</w:t>
      </w:r>
      <w:r w:rsidR="00D3196B" w:rsidRPr="00EF0D63">
        <w:rPr>
          <w:rFonts w:ascii="Times New Roman" w:hAnsi="Times New Roman"/>
          <w:sz w:val="24"/>
          <w:szCs w:val="24"/>
        </w:rPr>
        <w:t>.</w:t>
      </w:r>
    </w:p>
    <w:p w:rsidR="00E75E05" w:rsidRPr="00EF0D63" w:rsidRDefault="004E4ABA" w:rsidP="006C76CF">
      <w:pPr>
        <w:pStyle w:val="ListParagraph"/>
        <w:numPr>
          <w:ilvl w:val="0"/>
          <w:numId w:val="32"/>
        </w:numPr>
        <w:tabs>
          <w:tab w:val="left" w:pos="-720"/>
        </w:tabs>
        <w:ind w:right="-1296"/>
        <w:rPr>
          <w:rFonts w:ascii="Times New Roman" w:hAnsi="Times New Roman"/>
          <w:sz w:val="24"/>
          <w:szCs w:val="24"/>
        </w:rPr>
      </w:pPr>
      <w:r w:rsidRPr="00EF0D63">
        <w:rPr>
          <w:rFonts w:ascii="Times New Roman" w:hAnsi="Times New Roman"/>
          <w:sz w:val="24"/>
          <w:szCs w:val="24"/>
        </w:rPr>
        <w:t>Maintaining participant information</w:t>
      </w:r>
      <w:r w:rsidR="00D3196B" w:rsidRPr="00EF0D63">
        <w:rPr>
          <w:rFonts w:ascii="Times New Roman" w:hAnsi="Times New Roman"/>
          <w:sz w:val="24"/>
          <w:szCs w:val="24"/>
        </w:rPr>
        <w:t>.</w:t>
      </w:r>
    </w:p>
    <w:p w:rsidR="00E75E05" w:rsidRPr="00EF0D63" w:rsidRDefault="004E4ABA" w:rsidP="006C76CF">
      <w:pPr>
        <w:pStyle w:val="ListParagraph"/>
        <w:numPr>
          <w:ilvl w:val="0"/>
          <w:numId w:val="32"/>
        </w:numPr>
        <w:tabs>
          <w:tab w:val="left" w:pos="-720"/>
        </w:tabs>
        <w:ind w:right="-1296"/>
        <w:rPr>
          <w:rFonts w:ascii="Times New Roman" w:hAnsi="Times New Roman"/>
          <w:sz w:val="24"/>
          <w:szCs w:val="24"/>
        </w:rPr>
      </w:pPr>
      <w:r w:rsidRPr="00EF0D63">
        <w:rPr>
          <w:rFonts w:ascii="Times New Roman" w:hAnsi="Times New Roman"/>
          <w:sz w:val="24"/>
          <w:szCs w:val="24"/>
        </w:rPr>
        <w:t>Providing the court with current information about client progress</w:t>
      </w:r>
      <w:r w:rsidR="00D3196B" w:rsidRPr="00EF0D63">
        <w:rPr>
          <w:rFonts w:ascii="Times New Roman" w:hAnsi="Times New Roman"/>
          <w:sz w:val="24"/>
          <w:szCs w:val="24"/>
        </w:rPr>
        <w:t>.</w:t>
      </w:r>
    </w:p>
    <w:p w:rsidR="004E4ABA" w:rsidRPr="00EF0D63" w:rsidRDefault="004E4ABA" w:rsidP="006C76CF">
      <w:pPr>
        <w:pStyle w:val="ListParagraph"/>
        <w:numPr>
          <w:ilvl w:val="0"/>
          <w:numId w:val="32"/>
        </w:numPr>
        <w:tabs>
          <w:tab w:val="left" w:pos="-720"/>
        </w:tabs>
        <w:ind w:right="-1296"/>
        <w:rPr>
          <w:rFonts w:ascii="Times New Roman" w:hAnsi="Times New Roman"/>
          <w:sz w:val="24"/>
          <w:szCs w:val="24"/>
        </w:rPr>
      </w:pPr>
      <w:r w:rsidRPr="00EF0D63">
        <w:rPr>
          <w:rFonts w:ascii="Times New Roman" w:hAnsi="Times New Roman"/>
          <w:sz w:val="24"/>
          <w:szCs w:val="24"/>
        </w:rPr>
        <w:t>Recomme</w:t>
      </w:r>
      <w:r w:rsidR="00E75E05" w:rsidRPr="00EF0D63">
        <w:rPr>
          <w:rFonts w:ascii="Times New Roman" w:hAnsi="Times New Roman"/>
          <w:sz w:val="24"/>
          <w:szCs w:val="24"/>
        </w:rPr>
        <w:t xml:space="preserve">nding case plan revisions </w:t>
      </w:r>
      <w:r w:rsidR="00D3196B" w:rsidRPr="00EF0D63">
        <w:rPr>
          <w:rFonts w:ascii="Times New Roman" w:hAnsi="Times New Roman"/>
          <w:sz w:val="24"/>
          <w:szCs w:val="24"/>
        </w:rPr>
        <w:t>to the c</w:t>
      </w:r>
      <w:r w:rsidRPr="00EF0D63">
        <w:rPr>
          <w:rFonts w:ascii="Times New Roman" w:hAnsi="Times New Roman"/>
          <w:sz w:val="24"/>
          <w:szCs w:val="24"/>
        </w:rPr>
        <w:t>ourt, including incentives for compliance and sanctions for non-compliance</w:t>
      </w:r>
      <w:r w:rsidR="00D3196B" w:rsidRPr="00EF0D63">
        <w:rPr>
          <w:rFonts w:ascii="Times New Roman" w:hAnsi="Times New Roman"/>
          <w:sz w:val="24"/>
          <w:szCs w:val="24"/>
        </w:rPr>
        <w:t>.</w:t>
      </w:r>
    </w:p>
    <w:p w:rsidR="004E4ABA" w:rsidRPr="00EF0D63" w:rsidRDefault="00DC0613" w:rsidP="00DC0613">
      <w:pPr>
        <w:tabs>
          <w:tab w:val="clear" w:pos="720"/>
        </w:tabs>
        <w:ind w:left="-1440" w:right="-1296" w:firstLine="720"/>
        <w:rPr>
          <w:rFonts w:ascii="Times New Roman" w:hAnsi="Times New Roman"/>
          <w:sz w:val="24"/>
          <w:szCs w:val="24"/>
        </w:rPr>
      </w:pPr>
      <w:r w:rsidRPr="00EF0D63">
        <w:rPr>
          <w:rFonts w:ascii="Times New Roman" w:hAnsi="Times New Roman"/>
          <w:sz w:val="24"/>
          <w:szCs w:val="24"/>
        </w:rPr>
        <w:tab/>
      </w:r>
      <w:r w:rsidRPr="00EF0D63">
        <w:rPr>
          <w:rFonts w:ascii="Times New Roman" w:hAnsi="Times New Roman"/>
          <w:sz w:val="24"/>
          <w:szCs w:val="24"/>
        </w:rPr>
        <w:tab/>
      </w:r>
      <w:r w:rsidRPr="00EF0D63">
        <w:rPr>
          <w:rFonts w:ascii="Times New Roman" w:hAnsi="Times New Roman"/>
          <w:sz w:val="24"/>
          <w:szCs w:val="24"/>
        </w:rPr>
        <w:tab/>
      </w:r>
      <w:r w:rsidRPr="00EF0D63">
        <w:rPr>
          <w:rFonts w:ascii="Times New Roman" w:hAnsi="Times New Roman"/>
          <w:sz w:val="24"/>
          <w:szCs w:val="24"/>
        </w:rPr>
        <w:tab/>
      </w:r>
      <w:r w:rsidRPr="00EF0D63">
        <w:rPr>
          <w:rFonts w:ascii="Times New Roman" w:hAnsi="Times New Roman"/>
          <w:sz w:val="24"/>
          <w:szCs w:val="24"/>
        </w:rPr>
        <w:tab/>
      </w:r>
      <w:r w:rsidRPr="00EF0D63">
        <w:rPr>
          <w:rFonts w:ascii="Times New Roman" w:hAnsi="Times New Roman"/>
          <w:sz w:val="24"/>
          <w:szCs w:val="24"/>
        </w:rPr>
        <w:tab/>
      </w:r>
      <w:r w:rsidRPr="00EF0D63">
        <w:rPr>
          <w:rFonts w:ascii="Times New Roman" w:hAnsi="Times New Roman"/>
          <w:sz w:val="24"/>
          <w:szCs w:val="24"/>
        </w:rPr>
        <w:tab/>
      </w:r>
      <w:r w:rsidR="00D3196B" w:rsidRPr="00EF0D63">
        <w:rPr>
          <w:rFonts w:ascii="Times New Roman" w:hAnsi="Times New Roman"/>
          <w:sz w:val="24"/>
          <w:szCs w:val="24"/>
        </w:rPr>
        <w:t>The Case M</w:t>
      </w:r>
      <w:r w:rsidR="004E4ABA" w:rsidRPr="00EF0D63">
        <w:rPr>
          <w:rFonts w:ascii="Times New Roman" w:hAnsi="Times New Roman"/>
          <w:sz w:val="24"/>
          <w:szCs w:val="24"/>
        </w:rPr>
        <w:t>anager and Probation Agent also have responsibilities in the following areas:</w:t>
      </w:r>
    </w:p>
    <w:p w:rsidR="004E4ABA" w:rsidRPr="00EF0D63" w:rsidRDefault="004E4ABA" w:rsidP="006C76CF">
      <w:pPr>
        <w:pStyle w:val="ListParagraph"/>
        <w:numPr>
          <w:ilvl w:val="0"/>
          <w:numId w:val="9"/>
        </w:numPr>
        <w:spacing w:after="120"/>
        <w:ind w:left="720" w:right="-1296" w:hanging="720"/>
        <w:jc w:val="both"/>
        <w:rPr>
          <w:rFonts w:ascii="Times New Roman" w:hAnsi="Times New Roman"/>
          <w:sz w:val="24"/>
          <w:szCs w:val="24"/>
        </w:rPr>
      </w:pPr>
      <w:r w:rsidRPr="00EF0D63">
        <w:rPr>
          <w:rFonts w:ascii="Times New Roman" w:hAnsi="Times New Roman"/>
          <w:b/>
          <w:sz w:val="24"/>
          <w:szCs w:val="24"/>
        </w:rPr>
        <w:t>Dodge County DTC</w:t>
      </w:r>
      <w:r w:rsidR="00E75E05" w:rsidRPr="00EF0D63">
        <w:rPr>
          <w:rFonts w:ascii="Times New Roman" w:hAnsi="Times New Roman"/>
          <w:b/>
          <w:sz w:val="24"/>
          <w:szCs w:val="24"/>
        </w:rPr>
        <w:t>/IDC</w:t>
      </w:r>
      <w:r w:rsidRPr="00EF0D63">
        <w:rPr>
          <w:rFonts w:ascii="Times New Roman" w:hAnsi="Times New Roman"/>
          <w:b/>
          <w:sz w:val="24"/>
          <w:szCs w:val="24"/>
        </w:rPr>
        <w:t xml:space="preserve"> </w:t>
      </w:r>
      <w:r w:rsidR="00D3196B" w:rsidRPr="00EF0D63">
        <w:rPr>
          <w:rFonts w:ascii="Times New Roman" w:hAnsi="Times New Roman"/>
          <w:b/>
          <w:sz w:val="24"/>
          <w:szCs w:val="24"/>
        </w:rPr>
        <w:t xml:space="preserve">Team Staffing: </w:t>
      </w:r>
      <w:r w:rsidRPr="00EF0D63">
        <w:rPr>
          <w:rFonts w:ascii="Times New Roman" w:hAnsi="Times New Roman"/>
          <w:sz w:val="24"/>
          <w:szCs w:val="24"/>
        </w:rPr>
        <w:t>They are responsible for the preparation of cases for review at the team staffing. In addition, they may, at any time, provide information conce</w:t>
      </w:r>
      <w:r w:rsidR="00D3196B" w:rsidRPr="00EF0D63">
        <w:rPr>
          <w:rFonts w:ascii="Times New Roman" w:hAnsi="Times New Roman"/>
          <w:sz w:val="24"/>
          <w:szCs w:val="24"/>
        </w:rPr>
        <w:t>rning any participant to the DTC</w:t>
      </w:r>
      <w:r w:rsidR="00E75E05" w:rsidRPr="00EF0D63">
        <w:rPr>
          <w:rFonts w:ascii="Times New Roman" w:hAnsi="Times New Roman"/>
          <w:sz w:val="24"/>
          <w:szCs w:val="24"/>
        </w:rPr>
        <w:t>/IDC</w:t>
      </w:r>
      <w:r w:rsidRPr="00EF0D63">
        <w:rPr>
          <w:rFonts w:ascii="Times New Roman" w:hAnsi="Times New Roman"/>
          <w:sz w:val="24"/>
          <w:szCs w:val="24"/>
        </w:rPr>
        <w:t xml:space="preserve"> </w:t>
      </w:r>
      <w:r w:rsidR="00B63D54" w:rsidRPr="00EF0D63">
        <w:rPr>
          <w:rFonts w:ascii="Times New Roman" w:hAnsi="Times New Roman"/>
          <w:sz w:val="24"/>
          <w:szCs w:val="24"/>
        </w:rPr>
        <w:t>Judge</w:t>
      </w:r>
      <w:r w:rsidRPr="00EF0D63">
        <w:rPr>
          <w:rFonts w:ascii="Times New Roman" w:hAnsi="Times New Roman"/>
          <w:sz w:val="24"/>
          <w:szCs w:val="24"/>
        </w:rPr>
        <w:t xml:space="preserve"> on a formal or informal basis. </w:t>
      </w:r>
    </w:p>
    <w:p w:rsidR="004E4ABA" w:rsidRPr="00EF0D63" w:rsidRDefault="004E4ABA" w:rsidP="006C76CF">
      <w:pPr>
        <w:pStyle w:val="ListParagraph"/>
        <w:numPr>
          <w:ilvl w:val="0"/>
          <w:numId w:val="9"/>
        </w:numPr>
        <w:spacing w:after="120"/>
        <w:ind w:left="720" w:right="-1296" w:hanging="720"/>
        <w:jc w:val="both"/>
        <w:rPr>
          <w:rFonts w:ascii="Times New Roman" w:hAnsi="Times New Roman"/>
          <w:sz w:val="24"/>
          <w:szCs w:val="24"/>
        </w:rPr>
      </w:pPr>
      <w:r w:rsidRPr="00EF0D63">
        <w:rPr>
          <w:rFonts w:ascii="Times New Roman" w:hAnsi="Times New Roman"/>
          <w:b/>
          <w:sz w:val="24"/>
          <w:szCs w:val="24"/>
        </w:rPr>
        <w:t>Referrals:</w:t>
      </w:r>
      <w:r w:rsidR="00D3196B" w:rsidRPr="00EF0D63">
        <w:rPr>
          <w:rFonts w:ascii="Times New Roman" w:hAnsi="Times New Roman"/>
          <w:sz w:val="24"/>
          <w:szCs w:val="24"/>
        </w:rPr>
        <w:t xml:space="preserve"> </w:t>
      </w:r>
      <w:r w:rsidRPr="00EF0D63">
        <w:rPr>
          <w:rFonts w:ascii="Times New Roman" w:hAnsi="Times New Roman"/>
          <w:sz w:val="24"/>
          <w:szCs w:val="24"/>
        </w:rPr>
        <w:t xml:space="preserve">They refer participants to providers for substance abuse treatment and other services, as determined in the case plan developed by them and approved by the court. They maintain close contact with the treatment providers and monitor the services received by the participants. </w:t>
      </w:r>
    </w:p>
    <w:p w:rsidR="004E4ABA" w:rsidRPr="00EF0D63" w:rsidRDefault="004E4ABA" w:rsidP="006C76CF">
      <w:pPr>
        <w:pStyle w:val="ListParagraph"/>
        <w:numPr>
          <w:ilvl w:val="0"/>
          <w:numId w:val="9"/>
        </w:numPr>
        <w:spacing w:after="120"/>
        <w:ind w:left="720" w:right="-1296" w:hanging="720"/>
        <w:jc w:val="both"/>
        <w:rPr>
          <w:rFonts w:ascii="Times New Roman" w:hAnsi="Times New Roman"/>
          <w:sz w:val="24"/>
          <w:szCs w:val="24"/>
        </w:rPr>
      </w:pPr>
      <w:r w:rsidRPr="00EF0D63">
        <w:rPr>
          <w:rFonts w:ascii="Times New Roman" w:hAnsi="Times New Roman"/>
          <w:b/>
          <w:sz w:val="24"/>
          <w:szCs w:val="24"/>
        </w:rPr>
        <w:t>Case Management:</w:t>
      </w:r>
      <w:r w:rsidR="00D3196B" w:rsidRPr="00EF0D63">
        <w:rPr>
          <w:rFonts w:ascii="Times New Roman" w:hAnsi="Times New Roman"/>
          <w:sz w:val="24"/>
          <w:szCs w:val="24"/>
        </w:rPr>
        <w:t xml:space="preserve"> </w:t>
      </w:r>
      <w:r w:rsidRPr="00EF0D63">
        <w:rPr>
          <w:rFonts w:ascii="Times New Roman" w:hAnsi="Times New Roman"/>
          <w:sz w:val="24"/>
          <w:szCs w:val="24"/>
        </w:rPr>
        <w:t>They periodically assess the progress of each participant and the participant’s adherenc</w:t>
      </w:r>
      <w:r w:rsidR="00C41DD9" w:rsidRPr="00EF0D63">
        <w:rPr>
          <w:rFonts w:ascii="Times New Roman" w:hAnsi="Times New Roman"/>
          <w:sz w:val="24"/>
          <w:szCs w:val="24"/>
        </w:rPr>
        <w:t>e to the requirements of the IDC</w:t>
      </w:r>
      <w:r w:rsidRPr="00EF0D63">
        <w:rPr>
          <w:rFonts w:ascii="Times New Roman" w:hAnsi="Times New Roman"/>
          <w:sz w:val="24"/>
          <w:szCs w:val="24"/>
        </w:rPr>
        <w:t xml:space="preserve"> and the participant’s approved case plan. They update the case plan as needed a</w:t>
      </w:r>
      <w:r w:rsidR="00D3196B" w:rsidRPr="00EF0D63">
        <w:rPr>
          <w:rFonts w:ascii="Times New Roman" w:hAnsi="Times New Roman"/>
          <w:sz w:val="24"/>
          <w:szCs w:val="24"/>
        </w:rPr>
        <w:t>nd make recommendations to the c</w:t>
      </w:r>
      <w:r w:rsidRPr="00EF0D63">
        <w:rPr>
          <w:rFonts w:ascii="Times New Roman" w:hAnsi="Times New Roman"/>
          <w:sz w:val="24"/>
          <w:szCs w:val="24"/>
        </w:rPr>
        <w:t xml:space="preserve">ourt for appropriate changes. </w:t>
      </w:r>
    </w:p>
    <w:p w:rsidR="004E4ABA" w:rsidRPr="00EF0D63" w:rsidRDefault="004E4ABA" w:rsidP="006C76CF">
      <w:pPr>
        <w:pStyle w:val="ListParagraph"/>
        <w:numPr>
          <w:ilvl w:val="0"/>
          <w:numId w:val="9"/>
        </w:numPr>
        <w:spacing w:after="120"/>
        <w:ind w:left="720" w:right="-1296" w:hanging="720"/>
        <w:rPr>
          <w:rFonts w:ascii="Times New Roman" w:hAnsi="Times New Roman"/>
          <w:color w:val="000000"/>
          <w:sz w:val="24"/>
          <w:szCs w:val="24"/>
        </w:rPr>
      </w:pPr>
      <w:r w:rsidRPr="00EF0D63">
        <w:rPr>
          <w:rFonts w:ascii="Times New Roman" w:hAnsi="Times New Roman"/>
          <w:b/>
          <w:color w:val="000000"/>
          <w:sz w:val="24"/>
          <w:szCs w:val="24"/>
        </w:rPr>
        <w:t>Drug Testing:</w:t>
      </w:r>
      <w:r w:rsidRPr="00EF0D63">
        <w:rPr>
          <w:rFonts w:ascii="Times New Roman" w:hAnsi="Times New Roman"/>
          <w:color w:val="000000"/>
          <w:sz w:val="24"/>
          <w:szCs w:val="24"/>
        </w:rPr>
        <w:t xml:space="preserve"> Perform substance testing to determine presence or absence of forbidden substances in participants’ bodies. </w:t>
      </w:r>
    </w:p>
    <w:p w:rsidR="004E4ABA" w:rsidRPr="00EF0D63" w:rsidRDefault="004E4ABA" w:rsidP="006C76CF">
      <w:pPr>
        <w:pStyle w:val="ListParagraph"/>
        <w:numPr>
          <w:ilvl w:val="0"/>
          <w:numId w:val="9"/>
        </w:numPr>
        <w:spacing w:after="120"/>
        <w:ind w:left="720" w:right="-1296" w:hanging="720"/>
        <w:jc w:val="both"/>
        <w:rPr>
          <w:rFonts w:ascii="Times New Roman" w:hAnsi="Times New Roman"/>
          <w:sz w:val="24"/>
          <w:szCs w:val="24"/>
        </w:rPr>
      </w:pPr>
      <w:r w:rsidRPr="00EF0D63">
        <w:rPr>
          <w:rFonts w:ascii="Times New Roman" w:hAnsi="Times New Roman"/>
          <w:b/>
          <w:sz w:val="24"/>
          <w:szCs w:val="24"/>
        </w:rPr>
        <w:t>Other Direct Client Services:</w:t>
      </w:r>
      <w:r w:rsidRPr="00EF0D63">
        <w:rPr>
          <w:rFonts w:ascii="Times New Roman" w:hAnsi="Times New Roman"/>
          <w:sz w:val="24"/>
          <w:szCs w:val="24"/>
        </w:rPr>
        <w:t xml:space="preserve"> They ensure participants are linked to services within Dodge County on an as-needed basis, including: family counseling, education, group counseling, and other activities as may be reasonably appropriate to m</w:t>
      </w:r>
      <w:r w:rsidR="00D3196B" w:rsidRPr="00EF0D63">
        <w:rPr>
          <w:rFonts w:ascii="Times New Roman" w:hAnsi="Times New Roman"/>
          <w:sz w:val="24"/>
          <w:szCs w:val="24"/>
        </w:rPr>
        <w:t>aintain a participant in the DTC</w:t>
      </w:r>
      <w:r w:rsidR="00E75E05" w:rsidRPr="00EF0D63">
        <w:rPr>
          <w:rFonts w:ascii="Times New Roman" w:hAnsi="Times New Roman"/>
          <w:sz w:val="24"/>
          <w:szCs w:val="24"/>
        </w:rPr>
        <w:t>/IDC</w:t>
      </w:r>
      <w:r w:rsidRPr="00EF0D63">
        <w:rPr>
          <w:rFonts w:ascii="Times New Roman" w:hAnsi="Times New Roman"/>
          <w:sz w:val="24"/>
          <w:szCs w:val="24"/>
        </w:rPr>
        <w:t xml:space="preserve"> Program. </w:t>
      </w:r>
    </w:p>
    <w:p w:rsidR="004E4ABA" w:rsidRPr="00EF0D63" w:rsidRDefault="004E4ABA" w:rsidP="006C76CF">
      <w:pPr>
        <w:pStyle w:val="ListParagraph"/>
        <w:numPr>
          <w:ilvl w:val="0"/>
          <w:numId w:val="9"/>
        </w:numPr>
        <w:spacing w:after="120"/>
        <w:ind w:left="720" w:right="-1296" w:hanging="720"/>
        <w:jc w:val="both"/>
        <w:rPr>
          <w:rFonts w:ascii="Times New Roman" w:hAnsi="Times New Roman"/>
          <w:sz w:val="24"/>
          <w:szCs w:val="24"/>
        </w:rPr>
      </w:pPr>
      <w:r w:rsidRPr="00EF0D63">
        <w:rPr>
          <w:rFonts w:ascii="Times New Roman" w:hAnsi="Times New Roman"/>
          <w:b/>
          <w:sz w:val="24"/>
          <w:szCs w:val="24"/>
        </w:rPr>
        <w:t>Participant Documentation:</w:t>
      </w:r>
      <w:r w:rsidRPr="00EF0D63">
        <w:rPr>
          <w:rFonts w:ascii="Times New Roman" w:hAnsi="Times New Roman"/>
          <w:sz w:val="24"/>
          <w:szCs w:val="24"/>
        </w:rPr>
        <w:t xml:space="preserve"> They maintain a written record on each participant.</w:t>
      </w:r>
    </w:p>
    <w:p w:rsidR="004E4ABA" w:rsidRPr="00EF0D63" w:rsidRDefault="00C41DD9" w:rsidP="00D3196B">
      <w:pPr>
        <w:pStyle w:val="Heading3"/>
        <w:tabs>
          <w:tab w:val="clear" w:pos="720"/>
          <w:tab w:val="clear" w:pos="1440"/>
          <w:tab w:val="left" w:pos="0"/>
        </w:tabs>
        <w:spacing w:after="120"/>
        <w:ind w:left="0" w:right="-1296"/>
        <w:rPr>
          <w:rFonts w:ascii="Times New Roman" w:hAnsi="Times New Roman"/>
          <w:sz w:val="24"/>
          <w:szCs w:val="24"/>
        </w:rPr>
      </w:pPr>
      <w:bookmarkStart w:id="10" w:name="_Toc481757682"/>
      <w:r w:rsidRPr="00EF0D63">
        <w:rPr>
          <w:rFonts w:ascii="Times New Roman" w:eastAsia="Calibri" w:hAnsi="Times New Roman"/>
          <w:sz w:val="24"/>
          <w:szCs w:val="24"/>
        </w:rPr>
        <w:t>Impaired Driving</w:t>
      </w:r>
      <w:r w:rsidR="004E4ABA" w:rsidRPr="00EF0D63">
        <w:rPr>
          <w:rFonts w:ascii="Times New Roman" w:eastAsia="Calibri" w:hAnsi="Times New Roman"/>
          <w:sz w:val="24"/>
          <w:szCs w:val="24"/>
        </w:rPr>
        <w:t xml:space="preserve"> Court Law Enforcement Liaison</w:t>
      </w:r>
      <w:bookmarkEnd w:id="10"/>
    </w:p>
    <w:p w:rsidR="004E4ABA" w:rsidRPr="00EF0D63" w:rsidRDefault="004E4ABA" w:rsidP="00D3196B">
      <w:pPr>
        <w:ind w:left="-1440" w:right="-1296" w:firstLine="720"/>
        <w:rPr>
          <w:rFonts w:ascii="Times New Roman" w:hAnsi="Times New Roman"/>
          <w:sz w:val="24"/>
          <w:szCs w:val="24"/>
        </w:rPr>
      </w:pPr>
      <w:bookmarkStart w:id="11" w:name="_Toc481757683"/>
      <w:r w:rsidRPr="00EF0D63">
        <w:rPr>
          <w:rFonts w:ascii="Times New Roman" w:hAnsi="Times New Roman"/>
          <w:sz w:val="24"/>
          <w:szCs w:val="24"/>
        </w:rPr>
        <w:t>Acceptan</w:t>
      </w:r>
      <w:r w:rsidR="00D3196B" w:rsidRPr="00EF0D63">
        <w:rPr>
          <w:rFonts w:ascii="Times New Roman" w:hAnsi="Times New Roman"/>
          <w:sz w:val="24"/>
          <w:szCs w:val="24"/>
        </w:rPr>
        <w:t>ce by law enforcement of the DTC</w:t>
      </w:r>
      <w:r w:rsidR="00E75E05" w:rsidRPr="00EF0D63">
        <w:rPr>
          <w:rFonts w:ascii="Times New Roman" w:hAnsi="Times New Roman"/>
          <w:sz w:val="24"/>
          <w:szCs w:val="24"/>
        </w:rPr>
        <w:t>/IDC</w:t>
      </w:r>
      <w:r w:rsidRPr="00EF0D63">
        <w:rPr>
          <w:rFonts w:ascii="Times New Roman" w:hAnsi="Times New Roman"/>
          <w:sz w:val="24"/>
          <w:szCs w:val="24"/>
        </w:rPr>
        <w:t xml:space="preserve"> model is essential for its success. The law enforcement liaison can assist with providing information to law enforcement so that</w:t>
      </w:r>
      <w:r w:rsidR="00E75E05" w:rsidRPr="00EF0D63">
        <w:rPr>
          <w:rFonts w:ascii="Times New Roman" w:hAnsi="Times New Roman"/>
          <w:sz w:val="24"/>
          <w:szCs w:val="24"/>
        </w:rPr>
        <w:t xml:space="preserve"> there is acceptance </w:t>
      </w:r>
      <w:r w:rsidR="00E75E05" w:rsidRPr="00EF0D63">
        <w:rPr>
          <w:rFonts w:ascii="Times New Roman" w:hAnsi="Times New Roman"/>
          <w:sz w:val="24"/>
          <w:szCs w:val="24"/>
        </w:rPr>
        <w:lastRenderedPageBreak/>
        <w:t xml:space="preserve">of the DTC/IDC </w:t>
      </w:r>
      <w:r w:rsidRPr="00EF0D63">
        <w:rPr>
          <w:rFonts w:ascii="Times New Roman" w:hAnsi="Times New Roman"/>
          <w:sz w:val="24"/>
          <w:szCs w:val="24"/>
        </w:rPr>
        <w:t xml:space="preserve">model within the county agencies. The assistance of law enforcement is also essential for monitoring the use of alcohol and drugs by participants. </w:t>
      </w:r>
    </w:p>
    <w:bookmarkEnd w:id="11"/>
    <w:p w:rsidR="004E4ABA" w:rsidRPr="00EF0D63" w:rsidRDefault="00C41DD9" w:rsidP="0059445D">
      <w:pPr>
        <w:pStyle w:val="Heading3"/>
        <w:tabs>
          <w:tab w:val="clear" w:pos="720"/>
          <w:tab w:val="clear" w:pos="1440"/>
          <w:tab w:val="left" w:pos="0"/>
        </w:tabs>
        <w:spacing w:after="120"/>
        <w:ind w:left="-1440" w:right="-1296" w:firstLine="720"/>
        <w:rPr>
          <w:rFonts w:ascii="Times New Roman" w:eastAsia="Calibri" w:hAnsi="Times New Roman"/>
          <w:sz w:val="24"/>
          <w:szCs w:val="24"/>
        </w:rPr>
      </w:pPr>
      <w:r w:rsidRPr="00EF0D63">
        <w:rPr>
          <w:rFonts w:ascii="Times New Roman" w:eastAsia="Calibri" w:hAnsi="Times New Roman"/>
          <w:sz w:val="24"/>
          <w:szCs w:val="24"/>
        </w:rPr>
        <w:t>Impaired Driving</w:t>
      </w:r>
      <w:r w:rsidR="004E4ABA" w:rsidRPr="00EF0D63">
        <w:rPr>
          <w:rFonts w:ascii="Times New Roman" w:eastAsia="Calibri" w:hAnsi="Times New Roman"/>
          <w:sz w:val="24"/>
          <w:szCs w:val="24"/>
        </w:rPr>
        <w:t xml:space="preserve"> Court Behavioral Health Division Liaison</w:t>
      </w:r>
    </w:p>
    <w:p w:rsidR="004E4ABA" w:rsidRPr="00EF0D63" w:rsidRDefault="0059445D" w:rsidP="0059445D">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4E4ABA" w:rsidRPr="00EF0D63">
        <w:rPr>
          <w:rFonts w:ascii="Times New Roman" w:hAnsi="Times New Roman"/>
          <w:sz w:val="24"/>
          <w:szCs w:val="24"/>
        </w:rPr>
        <w:t xml:space="preserve">The treatment providers on the team have the primary responsibility for educating the other members of the team as to appropriate treatment plans for the participants. They help to ensure that each participant is provided the treatment he or she needs. </w:t>
      </w:r>
    </w:p>
    <w:p w:rsidR="0059445D" w:rsidRPr="00EF0D63" w:rsidRDefault="0059445D" w:rsidP="006C2E1B">
      <w:pPr>
        <w:tabs>
          <w:tab w:val="clear" w:pos="720"/>
          <w:tab w:val="left" w:pos="-720"/>
        </w:tabs>
        <w:spacing w:before="240" w:after="240" w:line="240" w:lineRule="auto"/>
        <w:ind w:left="-1440" w:right="-1296"/>
        <w:rPr>
          <w:rFonts w:ascii="Times New Roman" w:hAnsi="Times New Roman"/>
          <w:b/>
          <w:sz w:val="24"/>
          <w:szCs w:val="24"/>
        </w:rPr>
      </w:pPr>
      <w:r w:rsidRPr="00EF0D63">
        <w:rPr>
          <w:rFonts w:ascii="Times New Roman" w:hAnsi="Times New Roman"/>
          <w:b/>
          <w:sz w:val="24"/>
          <w:szCs w:val="24"/>
        </w:rPr>
        <w:t>DODGE COUNTY CRIMINAL JUSTICE COORDINATING COUNCIL (CJCC)</w:t>
      </w:r>
    </w:p>
    <w:p w:rsidR="0059445D" w:rsidRPr="00EF0D63" w:rsidRDefault="0059445D" w:rsidP="0059445D">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The initial mission of the Council established in 2014 is to assist and guide the Dodge County Drug Treatment Court (DTC) Programs and Dodge County Impaired Driving (IDC).</w:t>
      </w:r>
      <w:r w:rsidR="00A323CD" w:rsidRPr="00EF0D63">
        <w:rPr>
          <w:rFonts w:ascii="Times New Roman" w:hAnsi="Times New Roman"/>
          <w:sz w:val="24"/>
          <w:szCs w:val="24"/>
        </w:rPr>
        <w:t xml:space="preserve"> </w:t>
      </w:r>
      <w:r w:rsidRPr="00EF0D63">
        <w:rPr>
          <w:rFonts w:ascii="Times New Roman" w:hAnsi="Times New Roman"/>
          <w:sz w:val="24"/>
          <w:szCs w:val="24"/>
        </w:rPr>
        <w:t xml:space="preserve">The Council shall review the DTC and IDC grants, review their expenditures, and assist with the development of their programs to help enable the DTC and IDC Programs to meet their mission. The principal mission of the Council is to improve the administration of justice and promote public safety through planning, research, education, and system-wide coordination of criminal justice initiatives. </w:t>
      </w:r>
    </w:p>
    <w:p w:rsidR="0059445D" w:rsidRPr="00EF0D63" w:rsidRDefault="0059445D" w:rsidP="0059445D">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The voting members of the Council are:</w:t>
      </w:r>
    </w:p>
    <w:p w:rsidR="0059445D" w:rsidRPr="00EF0D63" w:rsidRDefault="0059445D" w:rsidP="006C76CF">
      <w:pPr>
        <w:pStyle w:val="ListParagraph"/>
        <w:numPr>
          <w:ilvl w:val="0"/>
          <w:numId w:val="10"/>
        </w:numPr>
        <w:spacing w:after="120"/>
        <w:ind w:left="0" w:right="-1296" w:hanging="720"/>
        <w:jc w:val="both"/>
        <w:rPr>
          <w:rFonts w:ascii="Times New Roman" w:hAnsi="Times New Roman"/>
          <w:sz w:val="24"/>
          <w:szCs w:val="24"/>
        </w:rPr>
      </w:pPr>
      <w:r w:rsidRPr="00EF0D63">
        <w:rPr>
          <w:rFonts w:ascii="Times New Roman" w:hAnsi="Times New Roman"/>
          <w:sz w:val="24"/>
          <w:szCs w:val="24"/>
        </w:rPr>
        <w:t xml:space="preserve">A Circuit Court </w:t>
      </w:r>
      <w:r w:rsidR="00B63D54" w:rsidRPr="00EF0D63">
        <w:rPr>
          <w:rFonts w:ascii="Times New Roman" w:hAnsi="Times New Roman"/>
          <w:sz w:val="24"/>
          <w:szCs w:val="24"/>
        </w:rPr>
        <w:t>Judge</w:t>
      </w:r>
      <w:r w:rsidRPr="00EF0D63">
        <w:rPr>
          <w:rFonts w:ascii="Times New Roman" w:hAnsi="Times New Roman"/>
          <w:sz w:val="24"/>
          <w:szCs w:val="24"/>
        </w:rPr>
        <w:t xml:space="preserve"> selected by the Dodge County Circuit Court </w:t>
      </w:r>
      <w:r w:rsidR="00B63D54" w:rsidRPr="00EF0D63">
        <w:rPr>
          <w:rFonts w:ascii="Times New Roman" w:hAnsi="Times New Roman"/>
          <w:sz w:val="24"/>
          <w:szCs w:val="24"/>
        </w:rPr>
        <w:t>Judge</w:t>
      </w:r>
      <w:r w:rsidRPr="00EF0D63">
        <w:rPr>
          <w:rFonts w:ascii="Times New Roman" w:hAnsi="Times New Roman"/>
          <w:sz w:val="24"/>
          <w:szCs w:val="24"/>
        </w:rPr>
        <w:t>s</w:t>
      </w:r>
    </w:p>
    <w:p w:rsidR="0059445D" w:rsidRPr="00EF0D63" w:rsidRDefault="0059445D" w:rsidP="006C76CF">
      <w:pPr>
        <w:pStyle w:val="ListParagraph"/>
        <w:numPr>
          <w:ilvl w:val="0"/>
          <w:numId w:val="10"/>
        </w:numPr>
        <w:spacing w:after="120"/>
        <w:ind w:left="0" w:right="-1296" w:hanging="720"/>
        <w:jc w:val="both"/>
        <w:rPr>
          <w:rFonts w:ascii="Times New Roman" w:hAnsi="Times New Roman"/>
          <w:sz w:val="24"/>
          <w:szCs w:val="24"/>
        </w:rPr>
      </w:pPr>
      <w:r w:rsidRPr="00EF0D63">
        <w:rPr>
          <w:rFonts w:ascii="Times New Roman" w:hAnsi="Times New Roman"/>
          <w:sz w:val="24"/>
          <w:szCs w:val="24"/>
        </w:rPr>
        <w:t>County Administrator</w:t>
      </w:r>
    </w:p>
    <w:p w:rsidR="0059445D" w:rsidRPr="00EF0D63" w:rsidRDefault="0059445D" w:rsidP="006C76CF">
      <w:pPr>
        <w:pStyle w:val="ListParagraph"/>
        <w:numPr>
          <w:ilvl w:val="0"/>
          <w:numId w:val="10"/>
        </w:numPr>
        <w:spacing w:after="120"/>
        <w:ind w:left="0" w:right="-1296" w:hanging="720"/>
        <w:jc w:val="both"/>
        <w:rPr>
          <w:rFonts w:ascii="Times New Roman" w:hAnsi="Times New Roman"/>
          <w:sz w:val="24"/>
          <w:szCs w:val="24"/>
        </w:rPr>
      </w:pPr>
      <w:r w:rsidRPr="00EF0D63">
        <w:rPr>
          <w:rFonts w:ascii="Times New Roman" w:hAnsi="Times New Roman"/>
          <w:sz w:val="24"/>
          <w:szCs w:val="24"/>
        </w:rPr>
        <w:t>Sheriff</w:t>
      </w:r>
    </w:p>
    <w:p w:rsidR="0059445D" w:rsidRPr="00EF0D63" w:rsidRDefault="0059445D" w:rsidP="006C76CF">
      <w:pPr>
        <w:pStyle w:val="ListParagraph"/>
        <w:numPr>
          <w:ilvl w:val="0"/>
          <w:numId w:val="10"/>
        </w:numPr>
        <w:spacing w:after="120"/>
        <w:ind w:left="0" w:right="-1296" w:hanging="720"/>
        <w:jc w:val="both"/>
        <w:rPr>
          <w:rFonts w:ascii="Times New Roman" w:hAnsi="Times New Roman"/>
          <w:sz w:val="24"/>
          <w:szCs w:val="24"/>
        </w:rPr>
      </w:pPr>
      <w:r w:rsidRPr="00EF0D63">
        <w:rPr>
          <w:rFonts w:ascii="Times New Roman" w:hAnsi="Times New Roman"/>
          <w:sz w:val="24"/>
          <w:szCs w:val="24"/>
        </w:rPr>
        <w:t>District Attorney</w:t>
      </w:r>
    </w:p>
    <w:p w:rsidR="0059445D" w:rsidRPr="00EF0D63" w:rsidRDefault="0059445D" w:rsidP="006C76CF">
      <w:pPr>
        <w:pStyle w:val="ListParagraph"/>
        <w:numPr>
          <w:ilvl w:val="0"/>
          <w:numId w:val="10"/>
        </w:numPr>
        <w:spacing w:after="120"/>
        <w:ind w:left="0" w:right="-1296" w:hanging="720"/>
        <w:jc w:val="both"/>
        <w:rPr>
          <w:rFonts w:ascii="Times New Roman" w:hAnsi="Times New Roman"/>
          <w:sz w:val="24"/>
          <w:szCs w:val="24"/>
        </w:rPr>
      </w:pPr>
      <w:r w:rsidRPr="00EF0D63">
        <w:rPr>
          <w:rFonts w:ascii="Times New Roman" w:hAnsi="Times New Roman"/>
          <w:sz w:val="24"/>
          <w:szCs w:val="24"/>
        </w:rPr>
        <w:t>State Public defender</w:t>
      </w:r>
    </w:p>
    <w:p w:rsidR="0059445D" w:rsidRPr="00EF0D63" w:rsidRDefault="0059445D" w:rsidP="006C76CF">
      <w:pPr>
        <w:pStyle w:val="ListParagraph"/>
        <w:numPr>
          <w:ilvl w:val="0"/>
          <w:numId w:val="10"/>
        </w:numPr>
        <w:spacing w:after="120"/>
        <w:ind w:left="0" w:right="-1296" w:hanging="720"/>
        <w:jc w:val="both"/>
        <w:rPr>
          <w:rFonts w:ascii="Times New Roman" w:hAnsi="Times New Roman"/>
          <w:sz w:val="24"/>
          <w:szCs w:val="24"/>
        </w:rPr>
      </w:pPr>
      <w:r w:rsidRPr="00EF0D63">
        <w:rPr>
          <w:rFonts w:ascii="Times New Roman" w:hAnsi="Times New Roman"/>
          <w:sz w:val="24"/>
          <w:szCs w:val="24"/>
        </w:rPr>
        <w:t>Department of Human Services Director</w:t>
      </w:r>
    </w:p>
    <w:p w:rsidR="000F7D60" w:rsidRPr="002A54D9" w:rsidRDefault="000F7D60" w:rsidP="000F7D60">
      <w:pPr>
        <w:pStyle w:val="ListParagraph"/>
        <w:numPr>
          <w:ilvl w:val="0"/>
          <w:numId w:val="10"/>
        </w:numPr>
        <w:spacing w:after="120"/>
        <w:ind w:left="0" w:right="-1296" w:hanging="720"/>
        <w:jc w:val="both"/>
        <w:rPr>
          <w:rFonts w:ascii="Times New Roman" w:hAnsi="Times New Roman"/>
          <w:sz w:val="24"/>
          <w:szCs w:val="24"/>
        </w:rPr>
      </w:pPr>
      <w:r w:rsidRPr="002A54D9">
        <w:rPr>
          <w:rFonts w:ascii="Times New Roman" w:hAnsi="Times New Roman"/>
          <w:sz w:val="24"/>
          <w:szCs w:val="24"/>
        </w:rPr>
        <w:t xml:space="preserve">Department of </w:t>
      </w:r>
      <w:r>
        <w:rPr>
          <w:rFonts w:ascii="Times New Roman" w:hAnsi="Times New Roman"/>
          <w:sz w:val="24"/>
          <w:szCs w:val="24"/>
        </w:rPr>
        <w:t>Corrections, Division of Community Services</w:t>
      </w:r>
    </w:p>
    <w:p w:rsidR="0059445D" w:rsidRPr="00EF0D63" w:rsidRDefault="0059445D" w:rsidP="006C76CF">
      <w:pPr>
        <w:pStyle w:val="ListParagraph"/>
        <w:numPr>
          <w:ilvl w:val="0"/>
          <w:numId w:val="10"/>
        </w:numPr>
        <w:spacing w:after="120"/>
        <w:ind w:left="0" w:right="-1296" w:hanging="720"/>
        <w:jc w:val="both"/>
        <w:rPr>
          <w:rFonts w:ascii="Times New Roman" w:hAnsi="Times New Roman"/>
          <w:sz w:val="24"/>
          <w:szCs w:val="24"/>
        </w:rPr>
      </w:pPr>
      <w:r w:rsidRPr="00EF0D63">
        <w:rPr>
          <w:rFonts w:ascii="Times New Roman" w:hAnsi="Times New Roman"/>
          <w:sz w:val="24"/>
          <w:szCs w:val="24"/>
        </w:rPr>
        <w:t xml:space="preserve">Member of Law Enforcement Committee or Human Services and Health Board as selected by the Chairperson of the Dodge County Board of Supervisors </w:t>
      </w:r>
    </w:p>
    <w:p w:rsidR="0059445D" w:rsidRPr="00EF0D63" w:rsidRDefault="0059445D" w:rsidP="006C76CF">
      <w:pPr>
        <w:pStyle w:val="ListParagraph"/>
        <w:numPr>
          <w:ilvl w:val="0"/>
          <w:numId w:val="10"/>
        </w:numPr>
        <w:spacing w:after="120"/>
        <w:ind w:left="0" w:right="-1296" w:hanging="720"/>
        <w:jc w:val="both"/>
        <w:rPr>
          <w:rFonts w:ascii="Times New Roman" w:hAnsi="Times New Roman"/>
          <w:sz w:val="24"/>
          <w:szCs w:val="24"/>
        </w:rPr>
      </w:pPr>
      <w:r w:rsidRPr="00EF0D63">
        <w:rPr>
          <w:rFonts w:ascii="Times New Roman" w:hAnsi="Times New Roman"/>
          <w:sz w:val="24"/>
          <w:szCs w:val="24"/>
        </w:rPr>
        <w:t>A representative of substance abuse treatment providers selected by a majority of the voting members of the Council</w:t>
      </w:r>
    </w:p>
    <w:p w:rsidR="0059445D" w:rsidRPr="00EF0D63" w:rsidRDefault="0059445D" w:rsidP="006C76CF">
      <w:pPr>
        <w:pStyle w:val="ListParagraph"/>
        <w:numPr>
          <w:ilvl w:val="0"/>
          <w:numId w:val="10"/>
        </w:numPr>
        <w:spacing w:after="120"/>
        <w:ind w:left="0" w:right="-1296" w:hanging="720"/>
        <w:jc w:val="both"/>
        <w:rPr>
          <w:rFonts w:ascii="Times New Roman" w:hAnsi="Times New Roman"/>
          <w:sz w:val="24"/>
          <w:szCs w:val="24"/>
        </w:rPr>
      </w:pPr>
      <w:r w:rsidRPr="00EF0D63">
        <w:rPr>
          <w:rFonts w:ascii="Times New Roman" w:hAnsi="Times New Roman"/>
          <w:sz w:val="24"/>
          <w:szCs w:val="24"/>
        </w:rPr>
        <w:t>A representative from a private social services agency selected by a majority of the voting members of the Council</w:t>
      </w:r>
    </w:p>
    <w:p w:rsidR="0059445D" w:rsidRPr="00EF0D63" w:rsidRDefault="00C41DD9" w:rsidP="0059445D">
      <w:pPr>
        <w:tabs>
          <w:tab w:val="clear" w:pos="720"/>
          <w:tab w:val="left" w:pos="-720"/>
        </w:tabs>
        <w:spacing w:before="240" w:after="240" w:line="240" w:lineRule="auto"/>
        <w:ind w:left="-1440" w:right="-1296"/>
        <w:jc w:val="center"/>
        <w:rPr>
          <w:rFonts w:ascii="Times New Roman" w:hAnsi="Times New Roman"/>
          <w:b/>
          <w:sz w:val="24"/>
          <w:szCs w:val="24"/>
        </w:rPr>
      </w:pPr>
      <w:r w:rsidRPr="00EF0D63">
        <w:rPr>
          <w:rFonts w:ascii="Times New Roman" w:hAnsi="Times New Roman"/>
          <w:b/>
          <w:sz w:val="24"/>
          <w:szCs w:val="24"/>
        </w:rPr>
        <w:t>DODGE COUNTY IMPAIRED DRIVING</w:t>
      </w:r>
      <w:r w:rsidR="0059445D" w:rsidRPr="00EF0D63">
        <w:rPr>
          <w:rFonts w:ascii="Times New Roman" w:hAnsi="Times New Roman"/>
          <w:b/>
          <w:sz w:val="24"/>
          <w:szCs w:val="24"/>
        </w:rPr>
        <w:t xml:space="preserve"> COURT ENTRY PROCESS</w:t>
      </w:r>
    </w:p>
    <w:p w:rsidR="004A737E" w:rsidRPr="00EF0D63" w:rsidRDefault="004A737E" w:rsidP="004A737E">
      <w:pPr>
        <w:pStyle w:val="Heading3"/>
        <w:numPr>
          <w:ilvl w:val="0"/>
          <w:numId w:val="0"/>
        </w:numPr>
        <w:ind w:hanging="720"/>
        <w:rPr>
          <w:rFonts w:ascii="Times New Roman" w:hAnsi="Times New Roman"/>
          <w:sz w:val="24"/>
          <w:szCs w:val="24"/>
        </w:rPr>
      </w:pPr>
      <w:r w:rsidRPr="00EF0D63">
        <w:rPr>
          <w:rFonts w:ascii="Times New Roman" w:hAnsi="Times New Roman"/>
          <w:sz w:val="24"/>
          <w:szCs w:val="24"/>
        </w:rPr>
        <w:t xml:space="preserve">I. </w:t>
      </w:r>
      <w:r w:rsidRPr="00EF0D63">
        <w:rPr>
          <w:rFonts w:ascii="Times New Roman" w:hAnsi="Times New Roman"/>
          <w:sz w:val="24"/>
          <w:szCs w:val="24"/>
        </w:rPr>
        <w:tab/>
        <w:t>Referral Process</w:t>
      </w:r>
    </w:p>
    <w:p w:rsidR="0059445D" w:rsidRPr="00EF0D63" w:rsidRDefault="004A737E" w:rsidP="004A737E">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59445D" w:rsidRPr="00EF0D63">
        <w:rPr>
          <w:rFonts w:ascii="Times New Roman" w:hAnsi="Times New Roman"/>
          <w:sz w:val="24"/>
          <w:szCs w:val="24"/>
        </w:rPr>
        <w:t>Referrals may be made by the District Attorney’s office, probation agent, defense attorney, jail program coordinator, treatment professional or the defendant.</w:t>
      </w:r>
      <w:r w:rsidR="00A323CD" w:rsidRPr="00EF0D63">
        <w:rPr>
          <w:rFonts w:ascii="Times New Roman" w:hAnsi="Times New Roman"/>
          <w:sz w:val="24"/>
          <w:szCs w:val="24"/>
        </w:rPr>
        <w:t xml:space="preserve"> </w:t>
      </w:r>
    </w:p>
    <w:p w:rsidR="004A737E" w:rsidRPr="00EF0D63" w:rsidRDefault="004A737E" w:rsidP="004A737E">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Referrals can be made through Dodge County Health and Human Services website at the link below:</w:t>
      </w:r>
    </w:p>
    <w:p w:rsidR="007B5977" w:rsidRPr="00EF0D63" w:rsidRDefault="00511E68" w:rsidP="007B5977">
      <w:pPr>
        <w:ind w:left="-1440" w:right="-1296"/>
        <w:rPr>
          <w:rStyle w:val="Hyperlink"/>
          <w:rFonts w:ascii="Times New Roman" w:hAnsi="Times New Roman"/>
          <w:b/>
          <w:color w:val="auto"/>
          <w:sz w:val="24"/>
          <w:szCs w:val="24"/>
          <w:u w:val="none"/>
        </w:rPr>
      </w:pPr>
      <w:hyperlink r:id="rId15" w:history="1">
        <w:r w:rsidR="007B5977" w:rsidRPr="00EF0D63">
          <w:rPr>
            <w:rStyle w:val="Hyperlink"/>
            <w:rFonts w:ascii="Times New Roman" w:hAnsi="Times New Roman"/>
            <w:b/>
            <w:color w:val="auto"/>
            <w:sz w:val="24"/>
            <w:szCs w:val="24"/>
          </w:rPr>
          <w:t>http://www.co.dodge.wi.gov/government/departments-p-z/treatment-alternatives-and-diversion</w:t>
        </w:r>
      </w:hyperlink>
    </w:p>
    <w:p w:rsidR="004A737E" w:rsidRPr="00EF0D63" w:rsidRDefault="0006353D" w:rsidP="0006353D">
      <w:pPr>
        <w:tabs>
          <w:tab w:val="clear" w:pos="720"/>
          <w:tab w:val="left" w:pos="-720"/>
        </w:tabs>
        <w:ind w:left="-1440" w:right="-1296"/>
        <w:rPr>
          <w:rFonts w:ascii="Times New Roman" w:hAnsi="Times New Roman"/>
          <w:b/>
          <w:color w:val="000000"/>
          <w:sz w:val="24"/>
          <w:szCs w:val="24"/>
        </w:rPr>
      </w:pPr>
      <w:r w:rsidRPr="00EF0D63">
        <w:rPr>
          <w:rFonts w:ascii="Times New Roman" w:hAnsi="Times New Roman"/>
          <w:sz w:val="24"/>
          <w:szCs w:val="24"/>
        </w:rPr>
        <w:tab/>
      </w:r>
      <w:r w:rsidR="004A737E" w:rsidRPr="00EF0D63">
        <w:rPr>
          <w:rFonts w:ascii="Times New Roman" w:hAnsi="Times New Roman"/>
          <w:sz w:val="24"/>
          <w:szCs w:val="24"/>
        </w:rPr>
        <w:t xml:space="preserve">Additionally, referrals can also be made to the District Attorney’s </w:t>
      </w:r>
      <w:r w:rsidR="00C85E6E" w:rsidRPr="00EF0D63">
        <w:rPr>
          <w:rFonts w:ascii="Times New Roman" w:hAnsi="Times New Roman"/>
          <w:sz w:val="24"/>
          <w:szCs w:val="24"/>
        </w:rPr>
        <w:t>Office Paralegal at 920-386-3610</w:t>
      </w:r>
      <w:r w:rsidR="004A737E" w:rsidRPr="00EF0D63">
        <w:rPr>
          <w:rFonts w:ascii="Times New Roman" w:hAnsi="Times New Roman"/>
          <w:sz w:val="24"/>
          <w:szCs w:val="24"/>
        </w:rPr>
        <w:t>.</w:t>
      </w:r>
    </w:p>
    <w:p w:rsidR="0059445D" w:rsidRPr="00EF0D63" w:rsidRDefault="004A737E" w:rsidP="004A737E">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59445D" w:rsidRPr="00EF0D63">
        <w:rPr>
          <w:rFonts w:ascii="Times New Roman" w:hAnsi="Times New Roman"/>
          <w:sz w:val="24"/>
          <w:szCs w:val="24"/>
        </w:rPr>
        <w:t>If the Defendant wishes to proceed, a formal assessment will be completed with the Treatment Court Case Manager.</w:t>
      </w:r>
      <w:r w:rsidR="00A323CD" w:rsidRPr="00EF0D63">
        <w:rPr>
          <w:rFonts w:ascii="Times New Roman" w:hAnsi="Times New Roman"/>
          <w:sz w:val="24"/>
          <w:szCs w:val="24"/>
        </w:rPr>
        <w:t xml:space="preserve"> </w:t>
      </w:r>
      <w:r w:rsidR="0059445D" w:rsidRPr="00EF0D63">
        <w:rPr>
          <w:rFonts w:ascii="Times New Roman" w:hAnsi="Times New Roman"/>
          <w:sz w:val="24"/>
          <w:szCs w:val="24"/>
        </w:rPr>
        <w:t>All assessment information will be presented to the Treatment Court Team for acceptance or denial to the program.</w:t>
      </w:r>
      <w:r w:rsidR="00A323CD" w:rsidRPr="00EF0D63">
        <w:rPr>
          <w:rFonts w:ascii="Times New Roman" w:hAnsi="Times New Roman"/>
          <w:sz w:val="24"/>
          <w:szCs w:val="24"/>
        </w:rPr>
        <w:t xml:space="preserve"> </w:t>
      </w:r>
      <w:r w:rsidR="0059445D" w:rsidRPr="00EF0D63">
        <w:rPr>
          <w:rFonts w:ascii="Times New Roman" w:hAnsi="Times New Roman"/>
          <w:sz w:val="24"/>
          <w:szCs w:val="24"/>
        </w:rPr>
        <w:t>If the Team approves defendant acceptance and the defendant agrees to participate, a plea and sentencing hearing will be scheduled to occur as soon as possible.</w:t>
      </w:r>
      <w:r w:rsidR="00A323CD" w:rsidRPr="00EF0D63">
        <w:rPr>
          <w:rFonts w:ascii="Times New Roman" w:hAnsi="Times New Roman"/>
          <w:sz w:val="24"/>
          <w:szCs w:val="24"/>
        </w:rPr>
        <w:t xml:space="preserve"> </w:t>
      </w:r>
    </w:p>
    <w:p w:rsidR="0059445D" w:rsidRPr="00EF0D63" w:rsidRDefault="004A737E" w:rsidP="004A737E">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59445D" w:rsidRPr="00EF0D63">
        <w:rPr>
          <w:rFonts w:ascii="Times New Roman" w:hAnsi="Times New Roman"/>
          <w:sz w:val="24"/>
          <w:szCs w:val="24"/>
        </w:rPr>
        <w:t xml:space="preserve">The defendant will </w:t>
      </w:r>
    </w:p>
    <w:p w:rsidR="0059445D" w:rsidRPr="00EF0D63" w:rsidRDefault="0059445D" w:rsidP="006C76CF">
      <w:pPr>
        <w:pStyle w:val="ListParagraph"/>
        <w:numPr>
          <w:ilvl w:val="0"/>
          <w:numId w:val="11"/>
        </w:numPr>
        <w:spacing w:after="120"/>
        <w:ind w:left="-1440" w:right="-1296" w:firstLine="720"/>
        <w:jc w:val="both"/>
        <w:rPr>
          <w:rFonts w:ascii="Times New Roman" w:hAnsi="Times New Roman"/>
          <w:sz w:val="24"/>
          <w:szCs w:val="24"/>
        </w:rPr>
      </w:pPr>
      <w:r w:rsidRPr="00EF0D63">
        <w:rPr>
          <w:rFonts w:ascii="Times New Roman" w:hAnsi="Times New Roman"/>
          <w:sz w:val="24"/>
          <w:szCs w:val="24"/>
        </w:rPr>
        <w:t>Enter a plea of guilty</w:t>
      </w:r>
      <w:r w:rsidR="004A737E" w:rsidRPr="00EF0D63">
        <w:rPr>
          <w:rFonts w:ascii="Times New Roman" w:hAnsi="Times New Roman"/>
          <w:sz w:val="24"/>
          <w:szCs w:val="24"/>
        </w:rPr>
        <w:t xml:space="preserve"> or no contest</w:t>
      </w:r>
      <w:r w:rsidRPr="00EF0D63">
        <w:rPr>
          <w:rFonts w:ascii="Times New Roman" w:hAnsi="Times New Roman"/>
          <w:sz w:val="24"/>
          <w:szCs w:val="24"/>
        </w:rPr>
        <w:t xml:space="preserve"> to the relevant charges;</w:t>
      </w:r>
    </w:p>
    <w:p w:rsidR="0059445D" w:rsidRPr="00EF0D63" w:rsidRDefault="0059445D" w:rsidP="006C76CF">
      <w:pPr>
        <w:pStyle w:val="ListParagraph"/>
        <w:numPr>
          <w:ilvl w:val="0"/>
          <w:numId w:val="11"/>
        </w:numPr>
        <w:spacing w:after="120"/>
        <w:ind w:left="0" w:right="-1296" w:hanging="720"/>
        <w:jc w:val="both"/>
        <w:rPr>
          <w:rFonts w:ascii="Times New Roman" w:hAnsi="Times New Roman"/>
          <w:sz w:val="24"/>
          <w:szCs w:val="24"/>
        </w:rPr>
      </w:pPr>
      <w:r w:rsidRPr="00EF0D63">
        <w:rPr>
          <w:rFonts w:ascii="Times New Roman" w:hAnsi="Times New Roman"/>
          <w:sz w:val="24"/>
          <w:szCs w:val="24"/>
        </w:rPr>
        <w:t xml:space="preserve">Voluntarily agree to participate </w:t>
      </w:r>
      <w:r w:rsidR="004A737E" w:rsidRPr="00EF0D63">
        <w:rPr>
          <w:rFonts w:ascii="Times New Roman" w:hAnsi="Times New Roman"/>
          <w:sz w:val="24"/>
          <w:szCs w:val="24"/>
        </w:rPr>
        <w:t>in</w:t>
      </w:r>
      <w:r w:rsidR="00C41DD9" w:rsidRPr="00EF0D63">
        <w:rPr>
          <w:rFonts w:ascii="Times New Roman" w:hAnsi="Times New Roman"/>
          <w:sz w:val="24"/>
          <w:szCs w:val="24"/>
        </w:rPr>
        <w:t xml:space="preserve"> the Dodge County Impaired Driving</w:t>
      </w:r>
      <w:r w:rsidR="004A737E" w:rsidRPr="00EF0D63">
        <w:rPr>
          <w:rFonts w:ascii="Times New Roman" w:hAnsi="Times New Roman"/>
          <w:sz w:val="24"/>
          <w:szCs w:val="24"/>
        </w:rPr>
        <w:t xml:space="preserve"> Court Program</w:t>
      </w:r>
      <w:r w:rsidRPr="00EF0D63">
        <w:rPr>
          <w:rFonts w:ascii="Times New Roman" w:hAnsi="Times New Roman"/>
          <w:sz w:val="24"/>
          <w:szCs w:val="24"/>
        </w:rPr>
        <w:t xml:space="preserve"> and recommended services based on the completed assessment;</w:t>
      </w:r>
    </w:p>
    <w:p w:rsidR="0059445D" w:rsidRPr="00EF0D63" w:rsidRDefault="0059445D" w:rsidP="006C76CF">
      <w:pPr>
        <w:pStyle w:val="ListParagraph"/>
        <w:numPr>
          <w:ilvl w:val="0"/>
          <w:numId w:val="11"/>
        </w:numPr>
        <w:spacing w:after="120"/>
        <w:ind w:left="-1440" w:right="-1296" w:firstLine="720"/>
        <w:jc w:val="both"/>
        <w:rPr>
          <w:rFonts w:ascii="Times New Roman" w:hAnsi="Times New Roman"/>
          <w:sz w:val="24"/>
          <w:szCs w:val="24"/>
        </w:rPr>
      </w:pPr>
      <w:r w:rsidRPr="00EF0D63">
        <w:rPr>
          <w:rFonts w:ascii="Times New Roman" w:hAnsi="Times New Roman"/>
          <w:sz w:val="24"/>
          <w:szCs w:val="24"/>
        </w:rPr>
        <w:t>Appear for regular court status hearings</w:t>
      </w:r>
      <w:r w:rsidR="004A737E" w:rsidRPr="00EF0D63">
        <w:rPr>
          <w:rFonts w:ascii="Times New Roman" w:hAnsi="Times New Roman"/>
          <w:sz w:val="24"/>
          <w:szCs w:val="24"/>
        </w:rPr>
        <w:t>;</w:t>
      </w:r>
    </w:p>
    <w:p w:rsidR="0059445D" w:rsidRPr="00EF0D63" w:rsidRDefault="0059445D" w:rsidP="006C76CF">
      <w:pPr>
        <w:pStyle w:val="ListParagraph"/>
        <w:numPr>
          <w:ilvl w:val="0"/>
          <w:numId w:val="11"/>
        </w:numPr>
        <w:spacing w:after="120"/>
        <w:ind w:left="-1440" w:right="-1296" w:firstLine="720"/>
        <w:jc w:val="both"/>
        <w:rPr>
          <w:rFonts w:ascii="Times New Roman" w:hAnsi="Times New Roman"/>
          <w:sz w:val="24"/>
          <w:szCs w:val="24"/>
        </w:rPr>
      </w:pPr>
      <w:r w:rsidRPr="00EF0D63">
        <w:rPr>
          <w:rFonts w:ascii="Times New Roman" w:hAnsi="Times New Roman"/>
          <w:sz w:val="24"/>
          <w:szCs w:val="24"/>
        </w:rPr>
        <w:t>Submit to drug and</w:t>
      </w:r>
      <w:r w:rsidR="00C85E6E" w:rsidRPr="00EF0D63">
        <w:rPr>
          <w:rFonts w:ascii="Times New Roman" w:hAnsi="Times New Roman"/>
          <w:sz w:val="24"/>
          <w:szCs w:val="24"/>
        </w:rPr>
        <w:t xml:space="preserve"> alcohol</w:t>
      </w:r>
      <w:r w:rsidRPr="00EF0D63">
        <w:rPr>
          <w:rFonts w:ascii="Times New Roman" w:hAnsi="Times New Roman"/>
          <w:sz w:val="24"/>
          <w:szCs w:val="24"/>
        </w:rPr>
        <w:t xml:space="preserve"> testing on a random basis</w:t>
      </w:r>
      <w:r w:rsidR="004A737E" w:rsidRPr="00EF0D63">
        <w:rPr>
          <w:rFonts w:ascii="Times New Roman" w:hAnsi="Times New Roman"/>
          <w:sz w:val="24"/>
          <w:szCs w:val="24"/>
        </w:rPr>
        <w:t>;</w:t>
      </w:r>
    </w:p>
    <w:p w:rsidR="0059445D" w:rsidRPr="00EF0D63" w:rsidRDefault="0059445D" w:rsidP="006C76CF">
      <w:pPr>
        <w:pStyle w:val="ListParagraph"/>
        <w:numPr>
          <w:ilvl w:val="0"/>
          <w:numId w:val="11"/>
        </w:numPr>
        <w:spacing w:after="120"/>
        <w:ind w:left="0" w:right="-1296" w:hanging="720"/>
        <w:jc w:val="both"/>
        <w:rPr>
          <w:rFonts w:ascii="Times New Roman" w:hAnsi="Times New Roman"/>
          <w:sz w:val="24"/>
          <w:szCs w:val="24"/>
        </w:rPr>
      </w:pPr>
      <w:r w:rsidRPr="00EF0D63">
        <w:rPr>
          <w:rFonts w:ascii="Times New Roman" w:hAnsi="Times New Roman"/>
          <w:sz w:val="24"/>
          <w:szCs w:val="24"/>
        </w:rPr>
        <w:t>Attend scheduled AODA sessions, case man</w:t>
      </w:r>
      <w:r w:rsidR="004A737E" w:rsidRPr="00EF0D63">
        <w:rPr>
          <w:rFonts w:ascii="Times New Roman" w:hAnsi="Times New Roman"/>
          <w:sz w:val="24"/>
          <w:szCs w:val="24"/>
        </w:rPr>
        <w:t>agement and p</w:t>
      </w:r>
      <w:r w:rsidRPr="00EF0D63">
        <w:rPr>
          <w:rFonts w:ascii="Times New Roman" w:hAnsi="Times New Roman"/>
          <w:sz w:val="24"/>
          <w:szCs w:val="24"/>
        </w:rPr>
        <w:t>robation meetings.</w:t>
      </w:r>
    </w:p>
    <w:p w:rsidR="0059445D" w:rsidRDefault="0059445D" w:rsidP="0059445D">
      <w:pPr>
        <w:spacing w:afterLines="120" w:after="288"/>
        <w:ind w:left="-1440" w:right="-1296"/>
        <w:rPr>
          <w:rFonts w:ascii="Times New Roman" w:hAnsi="Times New Roman"/>
          <w:sz w:val="24"/>
          <w:szCs w:val="24"/>
        </w:rPr>
      </w:pPr>
      <w:r w:rsidRPr="00EF0D63">
        <w:rPr>
          <w:rFonts w:ascii="Times New Roman" w:hAnsi="Times New Roman"/>
          <w:sz w:val="24"/>
          <w:szCs w:val="24"/>
        </w:rPr>
        <w:t>NOTE: Entry into the program is the decision of the Treatment Court Team.</w:t>
      </w:r>
      <w:r w:rsidR="00A323CD" w:rsidRPr="00EF0D63">
        <w:rPr>
          <w:rFonts w:ascii="Times New Roman" w:hAnsi="Times New Roman"/>
          <w:sz w:val="24"/>
          <w:szCs w:val="24"/>
        </w:rPr>
        <w:t xml:space="preserve"> </w:t>
      </w:r>
      <w:r w:rsidRPr="00EF0D63">
        <w:rPr>
          <w:rFonts w:ascii="Times New Roman" w:hAnsi="Times New Roman"/>
          <w:sz w:val="24"/>
          <w:szCs w:val="24"/>
        </w:rPr>
        <w:t xml:space="preserve">A defendant does not have a “right” to admission. The decision is made prior to admission to the program. </w:t>
      </w:r>
    </w:p>
    <w:p w:rsidR="009F1B3D" w:rsidRPr="00EF0D63" w:rsidRDefault="00F30F7A" w:rsidP="0006353D">
      <w:pPr>
        <w:pStyle w:val="Heading2"/>
        <w:tabs>
          <w:tab w:val="clear" w:pos="720"/>
          <w:tab w:val="clear" w:pos="1440"/>
          <w:tab w:val="num" w:pos="0"/>
        </w:tabs>
        <w:ind w:left="0" w:right="-1296"/>
        <w:rPr>
          <w:rFonts w:ascii="Times New Roman" w:hAnsi="Times New Roman"/>
          <w:sz w:val="24"/>
          <w:szCs w:val="24"/>
        </w:rPr>
      </w:pPr>
      <w:r w:rsidRPr="00EF0D63">
        <w:rPr>
          <w:rFonts w:ascii="Times New Roman" w:hAnsi="Times New Roman"/>
          <w:sz w:val="24"/>
          <w:szCs w:val="24"/>
        </w:rPr>
        <w:t>Eligibility Requirements</w:t>
      </w:r>
      <w:r w:rsidR="001D6FF8" w:rsidRPr="00EF0D63">
        <w:rPr>
          <w:rFonts w:ascii="Times New Roman" w:hAnsi="Times New Roman"/>
          <w:sz w:val="24"/>
          <w:szCs w:val="24"/>
        </w:rPr>
        <w:t xml:space="preserve"> for the Impaired Driving</w:t>
      </w:r>
      <w:r w:rsidR="00BA17EF" w:rsidRPr="00EF0D63">
        <w:rPr>
          <w:rFonts w:ascii="Times New Roman" w:hAnsi="Times New Roman"/>
          <w:sz w:val="24"/>
          <w:szCs w:val="24"/>
        </w:rPr>
        <w:t xml:space="preserve"> Court Program</w:t>
      </w:r>
    </w:p>
    <w:p w:rsidR="001D6FF8" w:rsidRPr="00EF0D63" w:rsidRDefault="001D6FF8" w:rsidP="006C76CF">
      <w:pPr>
        <w:pStyle w:val="ListParagraph"/>
        <w:numPr>
          <w:ilvl w:val="0"/>
          <w:numId w:val="35"/>
        </w:numPr>
        <w:spacing w:after="0" w:line="240" w:lineRule="auto"/>
        <w:ind w:right="-1296" w:hanging="720"/>
        <w:jc w:val="both"/>
        <w:rPr>
          <w:rFonts w:ascii="Times New Roman" w:hAnsi="Times New Roman"/>
          <w:sz w:val="24"/>
          <w:szCs w:val="24"/>
        </w:rPr>
      </w:pPr>
      <w:r w:rsidRPr="00EF0D63">
        <w:rPr>
          <w:rFonts w:ascii="Times New Roman" w:hAnsi="Times New Roman"/>
          <w:b/>
          <w:sz w:val="24"/>
          <w:szCs w:val="24"/>
        </w:rPr>
        <w:t>Requirements to participate</w:t>
      </w:r>
    </w:p>
    <w:p w:rsidR="001D6FF8" w:rsidRPr="00EF0D63" w:rsidRDefault="001D6FF8" w:rsidP="001D6FF8">
      <w:pPr>
        <w:spacing w:line="240" w:lineRule="auto"/>
        <w:ind w:left="720" w:right="-1296" w:hanging="720"/>
        <w:rPr>
          <w:rFonts w:ascii="Times New Roman" w:hAnsi="Times New Roman"/>
          <w:sz w:val="24"/>
          <w:szCs w:val="24"/>
        </w:rPr>
      </w:pPr>
      <w:r w:rsidRPr="00EF0D63">
        <w:rPr>
          <w:rFonts w:ascii="Times New Roman" w:hAnsi="Times New Roman"/>
          <w:sz w:val="24"/>
          <w:szCs w:val="24"/>
        </w:rPr>
        <w:tab/>
        <w:t>Not all individuals who are convicted of an Operating a Motor Vehicle While Under the Influence, are eligible for participation in the court. The requirements for participation currently are:</w:t>
      </w:r>
    </w:p>
    <w:p w:rsidR="001D6FF8" w:rsidRPr="00EF0D63" w:rsidRDefault="001D6FF8" w:rsidP="006C76CF">
      <w:pPr>
        <w:pStyle w:val="ListParagraph"/>
        <w:numPr>
          <w:ilvl w:val="0"/>
          <w:numId w:val="36"/>
        </w:numPr>
        <w:spacing w:after="160" w:line="240" w:lineRule="auto"/>
        <w:ind w:left="1440" w:right="-1296" w:hanging="720"/>
        <w:jc w:val="both"/>
        <w:rPr>
          <w:rFonts w:ascii="Times New Roman" w:hAnsi="Times New Roman"/>
          <w:sz w:val="24"/>
          <w:szCs w:val="24"/>
        </w:rPr>
      </w:pPr>
      <w:r w:rsidRPr="00EF0D63">
        <w:rPr>
          <w:rFonts w:ascii="Times New Roman" w:hAnsi="Times New Roman"/>
          <w:sz w:val="24"/>
          <w:szCs w:val="24"/>
        </w:rPr>
        <w:t>18 years of age or older</w:t>
      </w:r>
    </w:p>
    <w:p w:rsidR="001D6FF8" w:rsidRPr="00EF0D63" w:rsidRDefault="001D6FF8" w:rsidP="006C76CF">
      <w:pPr>
        <w:pStyle w:val="ListParagraph"/>
        <w:numPr>
          <w:ilvl w:val="0"/>
          <w:numId w:val="36"/>
        </w:numPr>
        <w:spacing w:after="160" w:line="240" w:lineRule="auto"/>
        <w:ind w:left="1440" w:right="-1296" w:hanging="720"/>
        <w:jc w:val="both"/>
        <w:rPr>
          <w:rFonts w:ascii="Times New Roman" w:hAnsi="Times New Roman"/>
          <w:sz w:val="24"/>
          <w:szCs w:val="24"/>
        </w:rPr>
      </w:pPr>
      <w:r w:rsidRPr="00EF0D63">
        <w:rPr>
          <w:rFonts w:ascii="Times New Roman" w:hAnsi="Times New Roman"/>
          <w:sz w:val="24"/>
          <w:szCs w:val="24"/>
        </w:rPr>
        <w:t>Dodge County resident at admission and for the duration of the program</w:t>
      </w:r>
    </w:p>
    <w:p w:rsidR="001D6FF8" w:rsidRPr="00EF0D63" w:rsidRDefault="001D6FF8" w:rsidP="006C76CF">
      <w:pPr>
        <w:pStyle w:val="ListParagraph"/>
        <w:numPr>
          <w:ilvl w:val="0"/>
          <w:numId w:val="36"/>
        </w:numPr>
        <w:spacing w:after="160" w:line="240" w:lineRule="auto"/>
        <w:ind w:left="1440" w:right="-1296" w:hanging="720"/>
        <w:jc w:val="both"/>
        <w:rPr>
          <w:rFonts w:ascii="Times New Roman" w:hAnsi="Times New Roman"/>
          <w:sz w:val="24"/>
          <w:szCs w:val="24"/>
        </w:rPr>
      </w:pPr>
      <w:r w:rsidRPr="00EF0D63">
        <w:rPr>
          <w:rFonts w:ascii="Times New Roman" w:hAnsi="Times New Roman"/>
          <w:sz w:val="24"/>
          <w:szCs w:val="24"/>
        </w:rPr>
        <w:t>Found guilty of 3</w:t>
      </w:r>
      <w:r w:rsidRPr="00EF0D63">
        <w:rPr>
          <w:rFonts w:ascii="Times New Roman" w:hAnsi="Times New Roman"/>
          <w:sz w:val="24"/>
          <w:szCs w:val="24"/>
          <w:vertAlign w:val="superscript"/>
        </w:rPr>
        <w:t>rd</w:t>
      </w:r>
      <w:r w:rsidRPr="00EF0D63">
        <w:rPr>
          <w:rFonts w:ascii="Times New Roman" w:hAnsi="Times New Roman"/>
          <w:sz w:val="24"/>
          <w:szCs w:val="24"/>
        </w:rPr>
        <w:t xml:space="preserve"> or 4</w:t>
      </w:r>
      <w:r w:rsidRPr="00EF0D63">
        <w:rPr>
          <w:rFonts w:ascii="Times New Roman" w:hAnsi="Times New Roman"/>
          <w:sz w:val="24"/>
          <w:szCs w:val="24"/>
          <w:vertAlign w:val="superscript"/>
        </w:rPr>
        <w:t>th</w:t>
      </w:r>
      <w:r w:rsidRPr="00EF0D63">
        <w:rPr>
          <w:rFonts w:ascii="Times New Roman" w:hAnsi="Times New Roman"/>
          <w:sz w:val="24"/>
          <w:szCs w:val="24"/>
        </w:rPr>
        <w:t xml:space="preserve"> offense OWI, PAC, or RCS</w:t>
      </w:r>
    </w:p>
    <w:p w:rsidR="001D6FF8" w:rsidRPr="00EF0D63" w:rsidRDefault="001D6FF8" w:rsidP="006C76CF">
      <w:pPr>
        <w:pStyle w:val="ListParagraph"/>
        <w:numPr>
          <w:ilvl w:val="0"/>
          <w:numId w:val="36"/>
        </w:numPr>
        <w:spacing w:after="160" w:line="240" w:lineRule="auto"/>
        <w:ind w:left="1440" w:right="-1296" w:hanging="720"/>
        <w:jc w:val="both"/>
        <w:rPr>
          <w:rFonts w:ascii="Times New Roman" w:hAnsi="Times New Roman"/>
          <w:sz w:val="24"/>
          <w:szCs w:val="24"/>
        </w:rPr>
      </w:pPr>
      <w:r w:rsidRPr="00EF0D63">
        <w:rPr>
          <w:rFonts w:ascii="Times New Roman" w:hAnsi="Times New Roman"/>
          <w:sz w:val="24"/>
          <w:szCs w:val="24"/>
        </w:rPr>
        <w:t>Cannot be a violent offender based on Federal definition grant and adopted by Dodge County***</w:t>
      </w:r>
    </w:p>
    <w:p w:rsidR="001D6FF8" w:rsidRPr="00EF0D63" w:rsidRDefault="001D6FF8" w:rsidP="006C76CF">
      <w:pPr>
        <w:pStyle w:val="ListParagraph"/>
        <w:numPr>
          <w:ilvl w:val="0"/>
          <w:numId w:val="36"/>
        </w:numPr>
        <w:spacing w:after="160" w:line="240" w:lineRule="auto"/>
        <w:ind w:left="1440" w:right="-1296" w:hanging="720"/>
        <w:jc w:val="both"/>
        <w:rPr>
          <w:rFonts w:ascii="Times New Roman" w:hAnsi="Times New Roman"/>
          <w:sz w:val="24"/>
          <w:szCs w:val="24"/>
        </w:rPr>
      </w:pPr>
      <w:r w:rsidRPr="00EF0D63">
        <w:rPr>
          <w:rFonts w:ascii="Times New Roman" w:hAnsi="Times New Roman"/>
          <w:sz w:val="24"/>
          <w:szCs w:val="24"/>
        </w:rPr>
        <w:t>Score medium to high risk/need based on Impaired Driving Assessment and the COMPAS</w:t>
      </w:r>
    </w:p>
    <w:p w:rsidR="001D6FF8" w:rsidRPr="00EF0D63" w:rsidRDefault="001D6FF8" w:rsidP="006C76CF">
      <w:pPr>
        <w:pStyle w:val="ListParagraph"/>
        <w:numPr>
          <w:ilvl w:val="0"/>
          <w:numId w:val="36"/>
        </w:numPr>
        <w:spacing w:after="160" w:line="240" w:lineRule="auto"/>
        <w:ind w:left="1440" w:right="-1296" w:hanging="720"/>
        <w:jc w:val="both"/>
        <w:rPr>
          <w:rFonts w:ascii="Times New Roman" w:hAnsi="Times New Roman"/>
          <w:sz w:val="24"/>
          <w:szCs w:val="24"/>
        </w:rPr>
      </w:pPr>
      <w:r w:rsidRPr="00EF0D63">
        <w:rPr>
          <w:rFonts w:ascii="Times New Roman" w:hAnsi="Times New Roman"/>
          <w:sz w:val="24"/>
          <w:szCs w:val="24"/>
        </w:rPr>
        <w:t>Approval from District Attorney’s office to offer the program</w:t>
      </w:r>
    </w:p>
    <w:p w:rsidR="001D6FF8" w:rsidRPr="00EF0D63" w:rsidRDefault="001D6FF8" w:rsidP="006C76CF">
      <w:pPr>
        <w:pStyle w:val="ListParagraph"/>
        <w:numPr>
          <w:ilvl w:val="0"/>
          <w:numId w:val="36"/>
        </w:numPr>
        <w:spacing w:after="120"/>
        <w:ind w:left="1440" w:right="-1296" w:hanging="720"/>
        <w:contextualSpacing w:val="0"/>
        <w:jc w:val="both"/>
        <w:rPr>
          <w:rFonts w:ascii="Times New Roman" w:hAnsi="Times New Roman"/>
          <w:sz w:val="24"/>
          <w:szCs w:val="24"/>
        </w:rPr>
      </w:pPr>
      <w:r w:rsidRPr="00EF0D63">
        <w:rPr>
          <w:rFonts w:ascii="Times New Roman" w:hAnsi="Times New Roman"/>
          <w:sz w:val="24"/>
          <w:szCs w:val="24"/>
        </w:rPr>
        <w:t>Voluntarily agree to participate in the Dodge County Impaired Driving Court</w:t>
      </w:r>
    </w:p>
    <w:p w:rsidR="001D6FF8" w:rsidRPr="00EF0D63" w:rsidRDefault="00EF0D63" w:rsidP="006C76CF">
      <w:pPr>
        <w:pStyle w:val="ListParagraph"/>
        <w:numPr>
          <w:ilvl w:val="0"/>
          <w:numId w:val="35"/>
        </w:numPr>
        <w:spacing w:after="120"/>
        <w:ind w:right="-1296" w:hanging="720"/>
        <w:contextualSpacing w:val="0"/>
        <w:jc w:val="both"/>
        <w:rPr>
          <w:rFonts w:ascii="Times New Roman" w:hAnsi="Times New Roman"/>
          <w:sz w:val="24"/>
          <w:szCs w:val="24"/>
        </w:rPr>
      </w:pPr>
      <w:r>
        <w:rPr>
          <w:rFonts w:ascii="Times New Roman" w:hAnsi="Times New Roman"/>
          <w:sz w:val="24"/>
          <w:szCs w:val="24"/>
        </w:rPr>
        <w:t xml:space="preserve">A sentence to </w:t>
      </w:r>
      <w:r w:rsidR="001D6FF8" w:rsidRPr="00EF0D63">
        <w:rPr>
          <w:rFonts w:ascii="Times New Roman" w:hAnsi="Times New Roman"/>
          <w:sz w:val="24"/>
          <w:szCs w:val="24"/>
        </w:rPr>
        <w:t>the Dodge County IDC will include the following:</w:t>
      </w:r>
    </w:p>
    <w:p w:rsidR="001D6FF8" w:rsidRPr="00EF0D63" w:rsidRDefault="001D6FF8" w:rsidP="006C76CF">
      <w:pPr>
        <w:pStyle w:val="ListParagraph"/>
        <w:numPr>
          <w:ilvl w:val="0"/>
          <w:numId w:val="37"/>
        </w:numPr>
        <w:spacing w:after="160" w:line="240" w:lineRule="auto"/>
        <w:ind w:left="1440" w:right="-1296" w:hanging="720"/>
        <w:jc w:val="both"/>
        <w:rPr>
          <w:rFonts w:ascii="Times New Roman" w:hAnsi="Times New Roman"/>
          <w:sz w:val="24"/>
          <w:szCs w:val="24"/>
        </w:rPr>
      </w:pPr>
      <w:r w:rsidRPr="00EF0D63">
        <w:rPr>
          <w:rFonts w:ascii="Times New Roman" w:hAnsi="Times New Roman"/>
          <w:sz w:val="24"/>
          <w:szCs w:val="24"/>
        </w:rPr>
        <w:t>Attendance at Treatment court sessions at the Dodge County Courthouse</w:t>
      </w:r>
    </w:p>
    <w:p w:rsidR="001D6FF8" w:rsidRPr="00EF0D63" w:rsidRDefault="001D6FF8" w:rsidP="006C76CF">
      <w:pPr>
        <w:pStyle w:val="ListParagraph"/>
        <w:numPr>
          <w:ilvl w:val="0"/>
          <w:numId w:val="37"/>
        </w:numPr>
        <w:spacing w:after="160" w:line="240" w:lineRule="auto"/>
        <w:ind w:left="1440" w:right="-1296" w:hanging="720"/>
        <w:jc w:val="both"/>
        <w:rPr>
          <w:rFonts w:ascii="Times New Roman" w:hAnsi="Times New Roman"/>
          <w:sz w:val="24"/>
          <w:szCs w:val="24"/>
        </w:rPr>
      </w:pPr>
      <w:r w:rsidRPr="00EF0D63">
        <w:rPr>
          <w:rFonts w:ascii="Times New Roman" w:hAnsi="Times New Roman"/>
          <w:sz w:val="24"/>
          <w:szCs w:val="24"/>
        </w:rPr>
        <w:t>A probationary term with a supervising probation agent and various conditions of probation</w:t>
      </w:r>
    </w:p>
    <w:p w:rsidR="001D6FF8" w:rsidRPr="00EF0D63" w:rsidRDefault="001D6FF8" w:rsidP="006C76CF">
      <w:pPr>
        <w:pStyle w:val="ListParagraph"/>
        <w:numPr>
          <w:ilvl w:val="0"/>
          <w:numId w:val="37"/>
        </w:numPr>
        <w:spacing w:after="160" w:line="240" w:lineRule="auto"/>
        <w:ind w:left="1440" w:right="-1296" w:hanging="720"/>
        <w:jc w:val="both"/>
        <w:rPr>
          <w:rFonts w:ascii="Times New Roman" w:hAnsi="Times New Roman"/>
          <w:sz w:val="24"/>
          <w:szCs w:val="24"/>
        </w:rPr>
      </w:pPr>
      <w:r w:rsidRPr="00EF0D63">
        <w:rPr>
          <w:rFonts w:ascii="Times New Roman" w:hAnsi="Times New Roman"/>
          <w:sz w:val="24"/>
          <w:szCs w:val="24"/>
        </w:rPr>
        <w:lastRenderedPageBreak/>
        <w:t>A jail sentence as a condition of probation. Although jail sentence is required a substantially reduced jail sentence may be available for the participants pursuant to Wis. Stats. Section 346.65(2)(cm) or (</w:t>
      </w:r>
      <w:proofErr w:type="spellStart"/>
      <w:r w:rsidRPr="00EF0D63">
        <w:rPr>
          <w:rFonts w:ascii="Times New Roman" w:hAnsi="Times New Roman"/>
          <w:sz w:val="24"/>
          <w:szCs w:val="24"/>
        </w:rPr>
        <w:t>dm</w:t>
      </w:r>
      <w:proofErr w:type="spellEnd"/>
      <w:r w:rsidRPr="00EF0D63">
        <w:rPr>
          <w:rFonts w:ascii="Times New Roman" w:hAnsi="Times New Roman"/>
          <w:sz w:val="24"/>
          <w:szCs w:val="24"/>
        </w:rPr>
        <w:t>)</w:t>
      </w:r>
    </w:p>
    <w:p w:rsidR="001D6FF8" w:rsidRPr="00EF0D63" w:rsidRDefault="001D6FF8" w:rsidP="006C76CF">
      <w:pPr>
        <w:pStyle w:val="ListParagraph"/>
        <w:numPr>
          <w:ilvl w:val="0"/>
          <w:numId w:val="37"/>
        </w:numPr>
        <w:spacing w:after="120"/>
        <w:ind w:left="1440" w:right="-1296" w:hanging="720"/>
        <w:contextualSpacing w:val="0"/>
        <w:jc w:val="both"/>
        <w:rPr>
          <w:rFonts w:ascii="Times New Roman" w:hAnsi="Times New Roman"/>
          <w:sz w:val="24"/>
          <w:szCs w:val="24"/>
        </w:rPr>
      </w:pPr>
      <w:r w:rsidRPr="00EF0D63">
        <w:rPr>
          <w:rFonts w:ascii="Times New Roman" w:hAnsi="Times New Roman"/>
          <w:sz w:val="24"/>
          <w:szCs w:val="24"/>
        </w:rPr>
        <w:t>Participants in the IDC are subject to the same fines, revocation, ignition interlock requirements, and victim impact panels as non-participants</w:t>
      </w:r>
    </w:p>
    <w:p w:rsidR="00F36453" w:rsidRPr="00EF0D63" w:rsidRDefault="00F36453" w:rsidP="0006353D">
      <w:pPr>
        <w:pStyle w:val="ListParagraph"/>
        <w:spacing w:after="120"/>
        <w:ind w:left="-1440" w:right="-1296"/>
        <w:jc w:val="both"/>
        <w:rPr>
          <w:rFonts w:ascii="Times New Roman" w:hAnsi="Times New Roman"/>
          <w:sz w:val="24"/>
          <w:szCs w:val="24"/>
        </w:rPr>
      </w:pPr>
      <w:r w:rsidRPr="00EF0D63">
        <w:rPr>
          <w:rFonts w:ascii="Times New Roman" w:hAnsi="Times New Roman"/>
          <w:sz w:val="24"/>
          <w:szCs w:val="24"/>
        </w:rPr>
        <w:t>***Note: “Violent Offender” means a person to whom one of the following applies:</w:t>
      </w:r>
    </w:p>
    <w:p w:rsidR="00DF5E04" w:rsidRPr="00EF0D63" w:rsidRDefault="00DF5E04" w:rsidP="006C76CF">
      <w:pPr>
        <w:pStyle w:val="Heading6"/>
        <w:numPr>
          <w:ilvl w:val="0"/>
          <w:numId w:val="34"/>
        </w:numPr>
        <w:tabs>
          <w:tab w:val="clear" w:pos="720"/>
          <w:tab w:val="clear" w:pos="3600"/>
          <w:tab w:val="left" w:pos="-720"/>
          <w:tab w:val="left" w:pos="0"/>
        </w:tabs>
        <w:ind w:right="-1296"/>
        <w:rPr>
          <w:rFonts w:ascii="Times New Roman" w:hAnsi="Times New Roman"/>
          <w:b w:val="0"/>
          <w:sz w:val="24"/>
          <w:szCs w:val="24"/>
        </w:rPr>
      </w:pPr>
      <w:r w:rsidRPr="00EF0D63">
        <w:rPr>
          <w:rFonts w:ascii="Times New Roman" w:hAnsi="Times New Roman"/>
          <w:b w:val="0"/>
          <w:sz w:val="24"/>
          <w:szCs w:val="24"/>
        </w:rPr>
        <w:t>The person has been charged with or convicted of an offense in a pending case and, during the course of the offense, the person carried, possess</w:t>
      </w:r>
      <w:r w:rsidR="00C85E6E" w:rsidRPr="00EF0D63">
        <w:rPr>
          <w:rFonts w:ascii="Times New Roman" w:hAnsi="Times New Roman"/>
          <w:b w:val="0"/>
          <w:sz w:val="24"/>
          <w:szCs w:val="24"/>
        </w:rPr>
        <w:t>ed</w:t>
      </w:r>
      <w:r w:rsidRPr="00EF0D63">
        <w:rPr>
          <w:rFonts w:ascii="Times New Roman" w:hAnsi="Times New Roman"/>
          <w:b w:val="0"/>
          <w:sz w:val="24"/>
          <w:szCs w:val="24"/>
        </w:rPr>
        <w:t>, or used a dangerous weapon, the person used force against another person, or a person died or suffered serious bodily harm.</w:t>
      </w:r>
    </w:p>
    <w:p w:rsidR="00310AF9" w:rsidRPr="00EF0D63" w:rsidRDefault="00DF5E04" w:rsidP="006C76CF">
      <w:pPr>
        <w:pStyle w:val="Heading6"/>
        <w:numPr>
          <w:ilvl w:val="0"/>
          <w:numId w:val="34"/>
        </w:numPr>
        <w:tabs>
          <w:tab w:val="clear" w:pos="720"/>
          <w:tab w:val="clear" w:pos="3600"/>
          <w:tab w:val="left" w:pos="-720"/>
          <w:tab w:val="left" w:pos="0"/>
        </w:tabs>
        <w:ind w:right="-1296"/>
        <w:rPr>
          <w:rFonts w:ascii="Times New Roman" w:hAnsi="Times New Roman"/>
          <w:b w:val="0"/>
          <w:sz w:val="24"/>
          <w:szCs w:val="24"/>
        </w:rPr>
      </w:pPr>
      <w:r w:rsidRPr="00EF0D63">
        <w:rPr>
          <w:rFonts w:ascii="Times New Roman" w:hAnsi="Times New Roman"/>
          <w:b w:val="0"/>
          <w:sz w:val="24"/>
          <w:szCs w:val="24"/>
        </w:rPr>
        <w:t xml:space="preserve">The person has one or more prior convictions for a felony involving the use or attempted used of force against another person with the </w:t>
      </w:r>
      <w:r w:rsidR="00C85E6E" w:rsidRPr="00EF0D63">
        <w:rPr>
          <w:rFonts w:ascii="Times New Roman" w:hAnsi="Times New Roman"/>
          <w:b w:val="0"/>
          <w:sz w:val="24"/>
          <w:szCs w:val="24"/>
        </w:rPr>
        <w:t>intent to cause death.</w:t>
      </w:r>
    </w:p>
    <w:p w:rsidR="006577B4" w:rsidRPr="00EF0D63" w:rsidRDefault="0006353D" w:rsidP="0006353D">
      <w:pPr>
        <w:tabs>
          <w:tab w:val="clear" w:pos="720"/>
          <w:tab w:val="left" w:pos="0"/>
        </w:tabs>
        <w:ind w:right="-1296" w:hanging="720"/>
        <w:rPr>
          <w:rFonts w:ascii="Times New Roman" w:hAnsi="Times New Roman"/>
          <w:b/>
          <w:sz w:val="24"/>
          <w:szCs w:val="24"/>
        </w:rPr>
      </w:pPr>
      <w:r w:rsidRPr="00EF0D63">
        <w:rPr>
          <w:rFonts w:ascii="Times New Roman" w:hAnsi="Times New Roman"/>
          <w:b/>
          <w:sz w:val="24"/>
          <w:szCs w:val="24"/>
        </w:rPr>
        <w:t>III</w:t>
      </w:r>
      <w:r w:rsidR="00310AF9" w:rsidRPr="00EF0D63">
        <w:rPr>
          <w:rFonts w:ascii="Times New Roman" w:hAnsi="Times New Roman"/>
          <w:b/>
          <w:sz w:val="24"/>
          <w:szCs w:val="24"/>
        </w:rPr>
        <w:t>.</w:t>
      </w:r>
      <w:r w:rsidR="00310AF9" w:rsidRPr="00EF0D63">
        <w:rPr>
          <w:rFonts w:ascii="Times New Roman" w:hAnsi="Times New Roman"/>
          <w:b/>
          <w:sz w:val="24"/>
          <w:szCs w:val="24"/>
        </w:rPr>
        <w:tab/>
      </w:r>
      <w:r w:rsidR="006577B4" w:rsidRPr="00EF0D63">
        <w:rPr>
          <w:rFonts w:ascii="Times New Roman" w:hAnsi="Times New Roman"/>
          <w:b/>
          <w:sz w:val="24"/>
          <w:szCs w:val="24"/>
        </w:rPr>
        <w:t>Mandatory Excluding Charges/Convictions Which Bar Program Admission</w:t>
      </w:r>
      <w:r w:rsidR="005D5A7F" w:rsidRPr="00EF0D63">
        <w:rPr>
          <w:rFonts w:ascii="Times New Roman" w:hAnsi="Times New Roman"/>
          <w:b/>
          <w:sz w:val="24"/>
          <w:szCs w:val="24"/>
        </w:rPr>
        <w:t xml:space="preserve">. </w:t>
      </w:r>
    </w:p>
    <w:p w:rsidR="005D5A7F" w:rsidRPr="00EF0D63" w:rsidRDefault="005D5A7F" w:rsidP="005D5A7F">
      <w:pPr>
        <w:tabs>
          <w:tab w:val="clear" w:pos="720"/>
          <w:tab w:val="left" w:pos="0"/>
        </w:tabs>
        <w:spacing w:before="120" w:after="240" w:line="240" w:lineRule="auto"/>
        <w:ind w:right="-1296" w:hanging="720"/>
        <w:rPr>
          <w:rFonts w:ascii="Times New Roman" w:hAnsi="Times New Roman"/>
          <w:i/>
          <w:sz w:val="24"/>
          <w:szCs w:val="24"/>
        </w:rPr>
      </w:pPr>
      <w:r w:rsidRPr="00EF0D63">
        <w:rPr>
          <w:rFonts w:ascii="Times New Roman" w:hAnsi="Times New Roman"/>
          <w:b/>
          <w:sz w:val="24"/>
          <w:szCs w:val="24"/>
        </w:rPr>
        <w:tab/>
      </w:r>
      <w:r w:rsidRPr="00EF0D63">
        <w:rPr>
          <w:rFonts w:ascii="Times New Roman" w:hAnsi="Times New Roman"/>
          <w:b/>
          <w:i/>
          <w:sz w:val="24"/>
          <w:szCs w:val="24"/>
        </w:rPr>
        <w:t>***Persons with any of the following convictions regardless of how old is barred from the program.</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940.01 – First Degree Intentional Homicide</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940.02 – First-Degree Reckless Homicide</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940.03 – Felony Murder</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 xml:space="preserve">940.04 – Abortion (Exception </w:t>
      </w:r>
      <w:proofErr w:type="gramStart"/>
      <w:r w:rsidRPr="00EF0D63">
        <w:rPr>
          <w:rFonts w:ascii="Times New Roman" w:hAnsi="Times New Roman"/>
          <w:sz w:val="24"/>
          <w:szCs w:val="24"/>
        </w:rPr>
        <w:t>Under</w:t>
      </w:r>
      <w:proofErr w:type="gramEnd"/>
      <w:r w:rsidRPr="00EF0D63">
        <w:rPr>
          <w:rFonts w:ascii="Times New Roman" w:hAnsi="Times New Roman"/>
          <w:sz w:val="24"/>
          <w:szCs w:val="24"/>
        </w:rPr>
        <w:t xml:space="preserve"> 940.04(5) – See Statute)</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940.05 – Second-Degree Intentional Homicide</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940.06 – Second-Degree Reckless Injury</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940.07 – Homicide Resulting from Negligent Control of Vicious Animal</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940.08 – Homicide by Negligent Handling of Dangerous Weapon, Explosives or Fire</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940.09 – Homicide by Intoxicated Use of Vehicle or Firearm</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940.10 – Homicide by Negligent Operation of a Vehicle</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940.11 – Mutilating or Hiding a Corpse</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940.12 – Assisting Suicide</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940.19 – Battery; Substantial Battery; Aggravated Battery</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940.195 – Battery to an Unborn Child; Substantial Battery to an Unborn Child; Aggravated Battery to an Unborn Child</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940.20 – Battery: Special Circumstances</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940.201 – Battery or Threat to a Witness</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lastRenderedPageBreak/>
        <w:tab/>
        <w:t>940.203 – Battery or Threat to Department of Revenue Employee</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940.207 – Batter or Threat to DSPS or DWD Employee</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940.208 – Battery to Certain Employees of Counties, Cities, Villages, or Towns</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940.21 – Mayhem</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940.22 – Sexual Exploitation by Therapist; Duty to Report</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940.225 – Sexual Assault</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940.235 – Strangulation and Suffocation</w:t>
      </w:r>
    </w:p>
    <w:p w:rsidR="006577B4" w:rsidRPr="00EF0D63" w:rsidRDefault="006577B4" w:rsidP="00892B18">
      <w:pPr>
        <w:spacing w:line="259" w:lineRule="auto"/>
        <w:ind w:right="-1296" w:hanging="720"/>
        <w:rPr>
          <w:rFonts w:ascii="Times New Roman" w:hAnsi="Times New Roman"/>
          <w:sz w:val="24"/>
          <w:szCs w:val="24"/>
        </w:rPr>
      </w:pPr>
      <w:r w:rsidRPr="00EF0D63">
        <w:rPr>
          <w:rFonts w:ascii="Times New Roman" w:hAnsi="Times New Roman"/>
          <w:sz w:val="24"/>
          <w:szCs w:val="24"/>
        </w:rPr>
        <w:tab/>
        <w:t>940.24 – Injury by Negligent Handling of Dange</w:t>
      </w:r>
      <w:r w:rsidR="00892B18" w:rsidRPr="00EF0D63">
        <w:rPr>
          <w:rFonts w:ascii="Times New Roman" w:hAnsi="Times New Roman"/>
          <w:sz w:val="24"/>
          <w:szCs w:val="24"/>
        </w:rPr>
        <w:t>rous Weapon, Explosives or Fire</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940.302 – Human Trafficking</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940.305 – Taking Hostages</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940.31 – Kidnapping</w:t>
      </w:r>
    </w:p>
    <w:p w:rsidR="006577B4" w:rsidRPr="00EF0D63"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941.20 – Endangering Safety by Use of Dangerous Weapon</w:t>
      </w:r>
    </w:p>
    <w:p w:rsidR="006577B4" w:rsidRDefault="006577B4"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r>
      <w:r w:rsidR="00F02592" w:rsidRPr="00EF0D63">
        <w:rPr>
          <w:rFonts w:ascii="Times New Roman" w:hAnsi="Times New Roman"/>
          <w:sz w:val="24"/>
          <w:szCs w:val="24"/>
        </w:rPr>
        <w:t xml:space="preserve">941.296 – Use or Possession of a Handgun and an Armor-Piercing Bullet </w:t>
      </w:r>
      <w:proofErr w:type="gramStart"/>
      <w:r w:rsidR="00F02592" w:rsidRPr="00EF0D63">
        <w:rPr>
          <w:rFonts w:ascii="Times New Roman" w:hAnsi="Times New Roman"/>
          <w:sz w:val="24"/>
          <w:szCs w:val="24"/>
        </w:rPr>
        <w:t>During</w:t>
      </w:r>
      <w:proofErr w:type="gramEnd"/>
      <w:r w:rsidR="00F02592" w:rsidRPr="00EF0D63">
        <w:rPr>
          <w:rFonts w:ascii="Times New Roman" w:hAnsi="Times New Roman"/>
          <w:sz w:val="24"/>
          <w:szCs w:val="24"/>
        </w:rPr>
        <w:t xml:space="preserve"> Crime</w:t>
      </w:r>
    </w:p>
    <w:p w:rsidR="000F7D60" w:rsidRPr="00EF0D63" w:rsidRDefault="000F7D60" w:rsidP="006577B4">
      <w:pPr>
        <w:spacing w:line="259" w:lineRule="auto"/>
        <w:ind w:right="-1296" w:hanging="720"/>
        <w:rPr>
          <w:rFonts w:ascii="Times New Roman" w:hAnsi="Times New Roman"/>
          <w:sz w:val="24"/>
          <w:szCs w:val="24"/>
        </w:rPr>
      </w:pPr>
      <w:r>
        <w:rPr>
          <w:rFonts w:ascii="Times New Roman" w:hAnsi="Times New Roman"/>
          <w:sz w:val="24"/>
          <w:szCs w:val="24"/>
        </w:rPr>
        <w:tab/>
      </w:r>
      <w:r w:rsidRPr="00EF0D63">
        <w:rPr>
          <w:rFonts w:ascii="Times New Roman" w:hAnsi="Times New Roman"/>
          <w:sz w:val="24"/>
          <w:szCs w:val="24"/>
        </w:rPr>
        <w:t>941.30 – Recklessly Endangering Safety</w:t>
      </w:r>
    </w:p>
    <w:p w:rsidR="00F02592" w:rsidRPr="00EF0D63" w:rsidRDefault="00F02592"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941.32 – Administering Dangerous or Stupefying Drug</w:t>
      </w:r>
    </w:p>
    <w:p w:rsidR="00F02592" w:rsidRPr="00EF0D63" w:rsidRDefault="00F02592"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941.375 – Throwing or Discharging Bodily Fluids at Public Safety Workers</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943.32 – Robbery – Use of Force</w:t>
      </w:r>
    </w:p>
    <w:p w:rsidR="007E18D8" w:rsidRPr="00EF0D63" w:rsidRDefault="007E18D8"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946.03 – Sedition</w:t>
      </w:r>
    </w:p>
    <w:p w:rsidR="007E18D8" w:rsidRPr="00EF0D63" w:rsidRDefault="007E18D8"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946.43 – Assault by Prisoners</w:t>
      </w:r>
    </w:p>
    <w:p w:rsidR="007E18D8" w:rsidRPr="00EF0D63" w:rsidRDefault="007E18D8"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948.02 – Sexual Assault of a Child</w:t>
      </w:r>
    </w:p>
    <w:p w:rsidR="007E18D8" w:rsidRPr="00EF0D63" w:rsidRDefault="007E18D8"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 xml:space="preserve">948.025 – Engaging in Repeated Acts </w:t>
      </w:r>
      <w:r w:rsidR="00430643" w:rsidRPr="00EF0D63">
        <w:rPr>
          <w:rFonts w:ascii="Times New Roman" w:hAnsi="Times New Roman"/>
          <w:sz w:val="24"/>
          <w:szCs w:val="24"/>
        </w:rPr>
        <w:t>of Sexual Assault of Same Child</w:t>
      </w:r>
    </w:p>
    <w:p w:rsidR="007E18D8" w:rsidRPr="00EF0D63" w:rsidRDefault="007E18D8"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948.04 – Causing Mental Harm to a Child</w:t>
      </w:r>
    </w:p>
    <w:p w:rsidR="007E18D8" w:rsidRPr="00EF0D63" w:rsidRDefault="007E18D8"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948.05 – Sexual Exploitation of a Child</w:t>
      </w:r>
    </w:p>
    <w:p w:rsidR="007E18D8" w:rsidRPr="00EF0D63" w:rsidRDefault="007E18D8"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948.051 – Trafficking of a Child</w:t>
      </w:r>
    </w:p>
    <w:p w:rsidR="007E18D8" w:rsidRPr="00EF0D63" w:rsidRDefault="007E18D8"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948.055 – Causing a Child to View or Listen to Sexual Activity</w:t>
      </w:r>
    </w:p>
    <w:p w:rsidR="007E18D8" w:rsidRPr="00EF0D63" w:rsidRDefault="007E18D8" w:rsidP="006577B4">
      <w:pPr>
        <w:spacing w:line="259" w:lineRule="auto"/>
        <w:ind w:right="-1296" w:hanging="720"/>
        <w:rPr>
          <w:rFonts w:ascii="Times New Roman" w:hAnsi="Times New Roman"/>
          <w:sz w:val="24"/>
          <w:szCs w:val="24"/>
        </w:rPr>
      </w:pPr>
      <w:r w:rsidRPr="00EF0D63">
        <w:rPr>
          <w:rFonts w:ascii="Times New Roman" w:hAnsi="Times New Roman"/>
          <w:sz w:val="24"/>
          <w:szCs w:val="24"/>
        </w:rPr>
        <w:tab/>
        <w:t>948.06 – Incest with a Child</w:t>
      </w:r>
    </w:p>
    <w:p w:rsidR="007E18D8" w:rsidRPr="00EF0D63" w:rsidRDefault="007E18D8" w:rsidP="007E18D8">
      <w:pPr>
        <w:spacing w:line="259" w:lineRule="auto"/>
        <w:ind w:right="-1296" w:hanging="720"/>
        <w:rPr>
          <w:rFonts w:ascii="Times New Roman" w:hAnsi="Times New Roman"/>
          <w:sz w:val="24"/>
          <w:szCs w:val="24"/>
        </w:rPr>
      </w:pPr>
      <w:r w:rsidRPr="00EF0D63">
        <w:rPr>
          <w:rFonts w:ascii="Times New Roman" w:hAnsi="Times New Roman"/>
          <w:sz w:val="24"/>
          <w:szCs w:val="24"/>
        </w:rPr>
        <w:tab/>
        <w:t xml:space="preserve">948.07 </w:t>
      </w:r>
      <w:r w:rsidR="000E3AED" w:rsidRPr="00EF0D63">
        <w:rPr>
          <w:rFonts w:ascii="Times New Roman" w:hAnsi="Times New Roman"/>
          <w:sz w:val="24"/>
          <w:szCs w:val="24"/>
        </w:rPr>
        <w:t>–</w:t>
      </w:r>
      <w:r w:rsidRPr="00EF0D63">
        <w:rPr>
          <w:rFonts w:ascii="Times New Roman" w:hAnsi="Times New Roman"/>
          <w:sz w:val="24"/>
          <w:szCs w:val="24"/>
        </w:rPr>
        <w:t xml:space="preserve"> </w:t>
      </w:r>
      <w:r w:rsidR="000E3AED" w:rsidRPr="00EF0D63">
        <w:rPr>
          <w:rFonts w:ascii="Times New Roman" w:hAnsi="Times New Roman"/>
          <w:sz w:val="24"/>
          <w:szCs w:val="24"/>
        </w:rPr>
        <w:t>Child Enticement</w:t>
      </w:r>
    </w:p>
    <w:p w:rsidR="000E3AED" w:rsidRPr="00EF0D63" w:rsidRDefault="000E3AED" w:rsidP="007E18D8">
      <w:pPr>
        <w:spacing w:line="259" w:lineRule="auto"/>
        <w:ind w:right="-1296" w:hanging="720"/>
        <w:rPr>
          <w:rFonts w:ascii="Times New Roman" w:hAnsi="Times New Roman"/>
          <w:sz w:val="24"/>
          <w:szCs w:val="24"/>
        </w:rPr>
      </w:pPr>
      <w:r w:rsidRPr="00EF0D63">
        <w:rPr>
          <w:rFonts w:ascii="Times New Roman" w:hAnsi="Times New Roman"/>
          <w:sz w:val="24"/>
          <w:szCs w:val="24"/>
        </w:rPr>
        <w:tab/>
        <w:t>948.075 – Use of a Computer to Facilitate a Child Sex Crime</w:t>
      </w:r>
    </w:p>
    <w:p w:rsidR="000E3AED" w:rsidRPr="00EF0D63" w:rsidRDefault="000E3AED" w:rsidP="007E18D8">
      <w:pPr>
        <w:spacing w:line="259" w:lineRule="auto"/>
        <w:ind w:right="-1296" w:hanging="720"/>
        <w:rPr>
          <w:rFonts w:ascii="Times New Roman" w:hAnsi="Times New Roman"/>
          <w:sz w:val="24"/>
          <w:szCs w:val="24"/>
        </w:rPr>
      </w:pPr>
      <w:r w:rsidRPr="00EF0D63">
        <w:rPr>
          <w:rFonts w:ascii="Times New Roman" w:hAnsi="Times New Roman"/>
          <w:sz w:val="24"/>
          <w:szCs w:val="24"/>
        </w:rPr>
        <w:tab/>
        <w:t>948.08 – Soliciting a Child for Prostitution</w:t>
      </w:r>
    </w:p>
    <w:p w:rsidR="000E3AED" w:rsidRPr="00EF0D63" w:rsidRDefault="000E3AED" w:rsidP="007E18D8">
      <w:pPr>
        <w:spacing w:line="259" w:lineRule="auto"/>
        <w:ind w:right="-1296" w:hanging="720"/>
        <w:rPr>
          <w:rFonts w:ascii="Times New Roman" w:hAnsi="Times New Roman"/>
          <w:sz w:val="24"/>
          <w:szCs w:val="24"/>
        </w:rPr>
      </w:pPr>
      <w:r w:rsidRPr="00EF0D63">
        <w:rPr>
          <w:rFonts w:ascii="Times New Roman" w:hAnsi="Times New Roman"/>
          <w:sz w:val="24"/>
          <w:szCs w:val="24"/>
        </w:rPr>
        <w:tab/>
        <w:t>948.081 – Patronizing a Child</w:t>
      </w:r>
    </w:p>
    <w:p w:rsidR="000E3AED" w:rsidRPr="00EF0D63" w:rsidRDefault="000E3AED" w:rsidP="007E18D8">
      <w:pPr>
        <w:spacing w:line="259" w:lineRule="auto"/>
        <w:ind w:right="-1296" w:hanging="720"/>
        <w:rPr>
          <w:rFonts w:ascii="Times New Roman" w:hAnsi="Times New Roman"/>
          <w:sz w:val="24"/>
          <w:szCs w:val="24"/>
        </w:rPr>
      </w:pPr>
      <w:r w:rsidRPr="00EF0D63">
        <w:rPr>
          <w:rFonts w:ascii="Times New Roman" w:hAnsi="Times New Roman"/>
          <w:sz w:val="24"/>
          <w:szCs w:val="24"/>
        </w:rPr>
        <w:lastRenderedPageBreak/>
        <w:tab/>
        <w:t>948.085 – Sexual Assault of a Child Placed in Substitute Care</w:t>
      </w:r>
    </w:p>
    <w:p w:rsidR="000E3AED" w:rsidRPr="00EF0D63" w:rsidRDefault="000E3AED" w:rsidP="007E18D8">
      <w:pPr>
        <w:spacing w:line="259" w:lineRule="auto"/>
        <w:ind w:right="-1296" w:hanging="720"/>
        <w:rPr>
          <w:rFonts w:ascii="Times New Roman" w:hAnsi="Times New Roman"/>
          <w:sz w:val="24"/>
          <w:szCs w:val="24"/>
        </w:rPr>
      </w:pPr>
      <w:r w:rsidRPr="00EF0D63">
        <w:rPr>
          <w:rFonts w:ascii="Times New Roman" w:hAnsi="Times New Roman"/>
          <w:sz w:val="24"/>
          <w:szCs w:val="24"/>
        </w:rPr>
        <w:tab/>
        <w:t>948.095 – Sexual Assault of a Child by School Staff Person or a Person Who Works or Volunteers with Children</w:t>
      </w:r>
    </w:p>
    <w:p w:rsidR="000E3AED" w:rsidRPr="00EF0D63" w:rsidRDefault="000E3AED" w:rsidP="007E18D8">
      <w:pPr>
        <w:spacing w:line="259" w:lineRule="auto"/>
        <w:ind w:right="-1296" w:hanging="720"/>
        <w:rPr>
          <w:rFonts w:ascii="Times New Roman" w:hAnsi="Times New Roman"/>
          <w:sz w:val="24"/>
          <w:szCs w:val="24"/>
        </w:rPr>
      </w:pPr>
      <w:r w:rsidRPr="00EF0D63">
        <w:rPr>
          <w:rFonts w:ascii="Times New Roman" w:hAnsi="Times New Roman"/>
          <w:sz w:val="24"/>
          <w:szCs w:val="24"/>
        </w:rPr>
        <w:tab/>
        <w:t xml:space="preserve">948.10 – Exposing </w:t>
      </w:r>
      <w:r w:rsidR="00AF6B8C" w:rsidRPr="00EF0D63">
        <w:rPr>
          <w:rFonts w:ascii="Times New Roman" w:hAnsi="Times New Roman"/>
          <w:sz w:val="24"/>
          <w:szCs w:val="24"/>
        </w:rPr>
        <w:t>Genitals, Pub</w:t>
      </w:r>
      <w:r w:rsidRPr="00EF0D63">
        <w:rPr>
          <w:rFonts w:ascii="Times New Roman" w:hAnsi="Times New Roman"/>
          <w:sz w:val="24"/>
          <w:szCs w:val="24"/>
        </w:rPr>
        <w:t>ic Area, or Intimate Parts</w:t>
      </w:r>
    </w:p>
    <w:p w:rsidR="000E3AED" w:rsidRPr="00EF0D63" w:rsidRDefault="000E3AED" w:rsidP="007E18D8">
      <w:pPr>
        <w:spacing w:line="259" w:lineRule="auto"/>
        <w:ind w:right="-1296" w:hanging="720"/>
        <w:rPr>
          <w:rFonts w:ascii="Times New Roman" w:hAnsi="Times New Roman"/>
          <w:sz w:val="24"/>
          <w:szCs w:val="24"/>
        </w:rPr>
      </w:pPr>
      <w:r w:rsidRPr="00EF0D63">
        <w:rPr>
          <w:rFonts w:ascii="Times New Roman" w:hAnsi="Times New Roman"/>
          <w:sz w:val="24"/>
          <w:szCs w:val="24"/>
        </w:rPr>
        <w:tab/>
        <w:t>948.12 – Possession of Child Pornography</w:t>
      </w:r>
    </w:p>
    <w:p w:rsidR="000E3AED" w:rsidRPr="00EF0D63" w:rsidRDefault="000E3AED" w:rsidP="007E18D8">
      <w:pPr>
        <w:spacing w:line="259" w:lineRule="auto"/>
        <w:ind w:right="-1296" w:hanging="720"/>
        <w:rPr>
          <w:rFonts w:ascii="Times New Roman" w:hAnsi="Times New Roman"/>
          <w:sz w:val="24"/>
          <w:szCs w:val="24"/>
        </w:rPr>
      </w:pPr>
      <w:r w:rsidRPr="00EF0D63">
        <w:rPr>
          <w:rFonts w:ascii="Times New Roman" w:hAnsi="Times New Roman"/>
          <w:sz w:val="24"/>
          <w:szCs w:val="24"/>
        </w:rPr>
        <w:tab/>
        <w:t>948.23 – Concealing or Not Reporting Death of a Child; Not Reporting Disappearance of a Child</w:t>
      </w:r>
    </w:p>
    <w:p w:rsidR="000E3AED" w:rsidRPr="00EF0D63" w:rsidRDefault="000E3AED" w:rsidP="007E18D8">
      <w:pPr>
        <w:spacing w:line="259" w:lineRule="auto"/>
        <w:ind w:right="-1296" w:hanging="720"/>
        <w:rPr>
          <w:rFonts w:ascii="Times New Roman" w:hAnsi="Times New Roman"/>
          <w:sz w:val="24"/>
          <w:szCs w:val="24"/>
        </w:rPr>
      </w:pPr>
      <w:r w:rsidRPr="00EF0D63">
        <w:rPr>
          <w:rFonts w:ascii="Times New Roman" w:hAnsi="Times New Roman"/>
          <w:sz w:val="24"/>
          <w:szCs w:val="24"/>
        </w:rPr>
        <w:tab/>
        <w:t>948.30 – Abduction of Another’s Child; Constructive Custody</w:t>
      </w:r>
    </w:p>
    <w:p w:rsidR="000E3AED" w:rsidRPr="00EF0D63" w:rsidRDefault="000E3AED" w:rsidP="007E18D8">
      <w:pPr>
        <w:spacing w:line="259" w:lineRule="auto"/>
        <w:ind w:right="-1296" w:hanging="720"/>
        <w:rPr>
          <w:rFonts w:ascii="Times New Roman" w:hAnsi="Times New Roman"/>
          <w:sz w:val="24"/>
          <w:szCs w:val="24"/>
        </w:rPr>
      </w:pPr>
      <w:r w:rsidRPr="00EF0D63">
        <w:rPr>
          <w:rFonts w:ascii="Times New Roman" w:hAnsi="Times New Roman"/>
          <w:sz w:val="24"/>
          <w:szCs w:val="24"/>
        </w:rPr>
        <w:tab/>
        <w:t>948.51(3</w:t>
      </w:r>
      <w:proofErr w:type="gramStart"/>
      <w:r w:rsidRPr="00EF0D63">
        <w:rPr>
          <w:rFonts w:ascii="Times New Roman" w:hAnsi="Times New Roman"/>
          <w:sz w:val="24"/>
          <w:szCs w:val="24"/>
        </w:rPr>
        <w:t>)(</w:t>
      </w:r>
      <w:proofErr w:type="gramEnd"/>
      <w:r w:rsidRPr="00EF0D63">
        <w:rPr>
          <w:rFonts w:ascii="Times New Roman" w:hAnsi="Times New Roman"/>
          <w:sz w:val="24"/>
          <w:szCs w:val="24"/>
        </w:rPr>
        <w:t>b) – Hazing – Great Bodily Harm to Another</w:t>
      </w:r>
    </w:p>
    <w:p w:rsidR="00310AF9" w:rsidRPr="00EF0D63" w:rsidRDefault="000E3AED" w:rsidP="00310AF9">
      <w:pPr>
        <w:spacing w:line="259" w:lineRule="auto"/>
        <w:ind w:right="-1296" w:hanging="720"/>
        <w:rPr>
          <w:rFonts w:ascii="Times New Roman" w:hAnsi="Times New Roman"/>
          <w:sz w:val="24"/>
          <w:szCs w:val="24"/>
        </w:rPr>
      </w:pPr>
      <w:r w:rsidRPr="00EF0D63">
        <w:rPr>
          <w:rFonts w:ascii="Times New Roman" w:hAnsi="Times New Roman"/>
          <w:sz w:val="24"/>
          <w:szCs w:val="24"/>
        </w:rPr>
        <w:tab/>
        <w:t>948.51(3</w:t>
      </w:r>
      <w:proofErr w:type="gramStart"/>
      <w:r w:rsidRPr="00EF0D63">
        <w:rPr>
          <w:rFonts w:ascii="Times New Roman" w:hAnsi="Times New Roman"/>
          <w:sz w:val="24"/>
          <w:szCs w:val="24"/>
        </w:rPr>
        <w:t>)(</w:t>
      </w:r>
      <w:proofErr w:type="gramEnd"/>
      <w:r w:rsidRPr="00EF0D63">
        <w:rPr>
          <w:rFonts w:ascii="Times New Roman" w:hAnsi="Times New Roman"/>
          <w:sz w:val="24"/>
          <w:szCs w:val="24"/>
        </w:rPr>
        <w:t>c) – Hazing – Death to Another</w:t>
      </w:r>
    </w:p>
    <w:p w:rsidR="0057013C" w:rsidRPr="00EF0D63" w:rsidRDefault="0006353D" w:rsidP="00310AF9">
      <w:pPr>
        <w:spacing w:line="259" w:lineRule="auto"/>
        <w:ind w:right="-1296" w:hanging="720"/>
        <w:rPr>
          <w:rFonts w:ascii="Times New Roman" w:hAnsi="Times New Roman"/>
          <w:b/>
          <w:sz w:val="24"/>
          <w:szCs w:val="24"/>
        </w:rPr>
      </w:pPr>
      <w:r w:rsidRPr="00EF0D63">
        <w:rPr>
          <w:rFonts w:ascii="Times New Roman" w:hAnsi="Times New Roman"/>
          <w:b/>
          <w:sz w:val="24"/>
          <w:szCs w:val="24"/>
        </w:rPr>
        <w:t>I</w:t>
      </w:r>
      <w:r w:rsidR="00310AF9" w:rsidRPr="00EF0D63">
        <w:rPr>
          <w:rFonts w:ascii="Times New Roman" w:hAnsi="Times New Roman"/>
          <w:b/>
          <w:sz w:val="24"/>
          <w:szCs w:val="24"/>
        </w:rPr>
        <w:t>V.</w:t>
      </w:r>
      <w:r w:rsidR="00310AF9" w:rsidRPr="00EF0D63">
        <w:rPr>
          <w:rFonts w:ascii="Times New Roman" w:hAnsi="Times New Roman"/>
          <w:b/>
          <w:sz w:val="24"/>
          <w:szCs w:val="24"/>
        </w:rPr>
        <w:tab/>
      </w:r>
      <w:r w:rsidR="00892B18" w:rsidRPr="00EF0D63">
        <w:rPr>
          <w:rFonts w:ascii="Times New Roman" w:hAnsi="Times New Roman"/>
          <w:b/>
          <w:sz w:val="24"/>
          <w:szCs w:val="24"/>
        </w:rPr>
        <w:t xml:space="preserve">Charges/Convictions Warranting Review </w:t>
      </w:r>
      <w:proofErr w:type="gramStart"/>
      <w:r w:rsidR="00892B18" w:rsidRPr="00EF0D63">
        <w:rPr>
          <w:rFonts w:ascii="Times New Roman" w:hAnsi="Times New Roman"/>
          <w:b/>
          <w:sz w:val="24"/>
          <w:szCs w:val="24"/>
        </w:rPr>
        <w:t>Before</w:t>
      </w:r>
      <w:proofErr w:type="gramEnd"/>
      <w:r w:rsidR="00892B18" w:rsidRPr="00EF0D63">
        <w:rPr>
          <w:rFonts w:ascii="Times New Roman" w:hAnsi="Times New Roman"/>
          <w:b/>
          <w:sz w:val="24"/>
          <w:szCs w:val="24"/>
        </w:rPr>
        <w:t xml:space="preserve"> Admission Into the Program</w:t>
      </w:r>
      <w:r w:rsidR="001C3D69" w:rsidRPr="00EF0D63">
        <w:rPr>
          <w:rFonts w:ascii="Times New Roman" w:hAnsi="Times New Roman"/>
          <w:b/>
          <w:sz w:val="24"/>
          <w:szCs w:val="24"/>
        </w:rPr>
        <w:t xml:space="preserve"> - Felony</w:t>
      </w:r>
    </w:p>
    <w:p w:rsidR="00892B18" w:rsidRPr="00EF0D63" w:rsidRDefault="00892B18" w:rsidP="00892B18">
      <w:pPr>
        <w:spacing w:line="259" w:lineRule="auto"/>
        <w:ind w:right="-1296"/>
        <w:rPr>
          <w:rFonts w:ascii="Times New Roman" w:hAnsi="Times New Roman"/>
          <w:sz w:val="24"/>
          <w:szCs w:val="24"/>
        </w:rPr>
      </w:pPr>
      <w:r w:rsidRPr="00EF0D63">
        <w:rPr>
          <w:rFonts w:ascii="Times New Roman" w:hAnsi="Times New Roman"/>
          <w:sz w:val="24"/>
          <w:szCs w:val="24"/>
        </w:rPr>
        <w:t>346.04(3) – Felony Fleeing</w:t>
      </w:r>
    </w:p>
    <w:p w:rsidR="001C3D69" w:rsidRPr="00EF0D63" w:rsidRDefault="001C3D69" w:rsidP="00892B18">
      <w:pPr>
        <w:spacing w:line="259" w:lineRule="auto"/>
        <w:ind w:right="-1296"/>
        <w:rPr>
          <w:rFonts w:ascii="Times New Roman" w:hAnsi="Times New Roman"/>
          <w:sz w:val="24"/>
          <w:szCs w:val="24"/>
        </w:rPr>
      </w:pPr>
      <w:r w:rsidRPr="00EF0D63">
        <w:rPr>
          <w:rFonts w:ascii="Times New Roman" w:hAnsi="Times New Roman"/>
          <w:sz w:val="24"/>
          <w:szCs w:val="24"/>
        </w:rPr>
        <w:t>940.23 – Reckless Injury</w:t>
      </w:r>
    </w:p>
    <w:p w:rsidR="00892B18" w:rsidRPr="00EF0D63" w:rsidRDefault="00892B18" w:rsidP="00892B18">
      <w:pPr>
        <w:spacing w:line="259" w:lineRule="auto"/>
        <w:ind w:right="-1296"/>
        <w:rPr>
          <w:rFonts w:ascii="Times New Roman" w:hAnsi="Times New Roman"/>
          <w:sz w:val="24"/>
          <w:szCs w:val="24"/>
        </w:rPr>
      </w:pPr>
      <w:r w:rsidRPr="00EF0D63">
        <w:rPr>
          <w:rFonts w:ascii="Times New Roman" w:hAnsi="Times New Roman"/>
          <w:sz w:val="24"/>
          <w:szCs w:val="24"/>
        </w:rPr>
        <w:t>940.25 – Injury by Intoxicated Use of a Vehicle</w:t>
      </w:r>
    </w:p>
    <w:p w:rsidR="00892B18" w:rsidRPr="00EF0D63" w:rsidRDefault="0057013C" w:rsidP="00892B18">
      <w:pPr>
        <w:spacing w:line="259" w:lineRule="auto"/>
        <w:ind w:right="-1296" w:hanging="720"/>
        <w:rPr>
          <w:rFonts w:ascii="Times New Roman" w:hAnsi="Times New Roman"/>
          <w:sz w:val="24"/>
          <w:szCs w:val="24"/>
        </w:rPr>
      </w:pPr>
      <w:r w:rsidRPr="00EF0D63">
        <w:rPr>
          <w:rFonts w:ascii="Times New Roman" w:hAnsi="Times New Roman"/>
          <w:sz w:val="24"/>
          <w:szCs w:val="24"/>
        </w:rPr>
        <w:tab/>
      </w:r>
      <w:r w:rsidR="00892B18" w:rsidRPr="00EF0D63">
        <w:rPr>
          <w:rFonts w:ascii="Times New Roman" w:hAnsi="Times New Roman"/>
          <w:sz w:val="24"/>
          <w:szCs w:val="24"/>
        </w:rPr>
        <w:t>940.285 – Abuse of Individuals at Risk</w:t>
      </w:r>
    </w:p>
    <w:p w:rsidR="00892B18" w:rsidRPr="00EF0D63" w:rsidRDefault="00892B18" w:rsidP="00892B18">
      <w:pPr>
        <w:spacing w:line="259" w:lineRule="auto"/>
        <w:ind w:right="-1296" w:hanging="720"/>
        <w:rPr>
          <w:rFonts w:ascii="Times New Roman" w:hAnsi="Times New Roman"/>
          <w:sz w:val="24"/>
          <w:szCs w:val="24"/>
        </w:rPr>
      </w:pPr>
      <w:r w:rsidRPr="00EF0D63">
        <w:rPr>
          <w:rFonts w:ascii="Times New Roman" w:hAnsi="Times New Roman"/>
          <w:sz w:val="24"/>
          <w:szCs w:val="24"/>
        </w:rPr>
        <w:tab/>
        <w:t>940.29 – Abuse of Residents of Penal Facilities</w:t>
      </w:r>
    </w:p>
    <w:p w:rsidR="00892B18" w:rsidRPr="00EF0D63" w:rsidRDefault="00892B18" w:rsidP="00892B18">
      <w:pPr>
        <w:spacing w:line="259" w:lineRule="auto"/>
        <w:ind w:right="-1296" w:hanging="720"/>
        <w:rPr>
          <w:rFonts w:ascii="Times New Roman" w:hAnsi="Times New Roman"/>
          <w:sz w:val="24"/>
          <w:szCs w:val="24"/>
        </w:rPr>
      </w:pPr>
      <w:r w:rsidRPr="00EF0D63">
        <w:rPr>
          <w:rFonts w:ascii="Times New Roman" w:hAnsi="Times New Roman"/>
          <w:sz w:val="24"/>
          <w:szCs w:val="24"/>
        </w:rPr>
        <w:tab/>
        <w:t>940.295 – Abuse and Neglect of Patients and Residents</w:t>
      </w:r>
    </w:p>
    <w:p w:rsidR="0057013C" w:rsidRPr="00EF0D63" w:rsidRDefault="00892B18"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940.30 – False Imprisonment</w:t>
      </w:r>
    </w:p>
    <w:p w:rsidR="00892B18" w:rsidRPr="00EF0D63" w:rsidRDefault="00892B18"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940.32 – Stalking</w:t>
      </w:r>
    </w:p>
    <w:p w:rsidR="00892B18" w:rsidRPr="00EF0D63" w:rsidRDefault="00892B18"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940.43 – Intimidation of Witnesses; Felony</w:t>
      </w:r>
    </w:p>
    <w:p w:rsidR="00892B18" w:rsidRPr="00EF0D63" w:rsidRDefault="00892B18"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940.45 – Intimidation of Victims; Felony</w:t>
      </w:r>
    </w:p>
    <w:p w:rsidR="00892B18" w:rsidRPr="00EF0D63" w:rsidRDefault="00892B18"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941.01(1) – Negligent Operation of a Vehicle</w:t>
      </w:r>
    </w:p>
    <w:p w:rsidR="00892B18" w:rsidRPr="00EF0D63" w:rsidRDefault="00892B18"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941.12 – Interfering with Firefighting</w:t>
      </w:r>
    </w:p>
    <w:p w:rsidR="00892B18" w:rsidRPr="00EF0D63" w:rsidRDefault="00892B18"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941.21 – Disarming a Police Officer</w:t>
      </w:r>
    </w:p>
    <w:p w:rsidR="00892B18" w:rsidRPr="00EF0D63" w:rsidRDefault="00892B18"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941.24 – Possession of Switchblade Knife</w:t>
      </w:r>
    </w:p>
    <w:p w:rsidR="00892B18" w:rsidRPr="00EF0D63" w:rsidRDefault="00892B18"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941.26/941.27 – Machine Guns/Other Weapons</w:t>
      </w:r>
    </w:p>
    <w:p w:rsidR="001C3D69" w:rsidRPr="00EF0D63" w:rsidRDefault="001C3D69"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941.28 – Possession of Short-Barreled Shotgun or Short-Barreled Rifle</w:t>
      </w:r>
    </w:p>
    <w:p w:rsidR="001C3D69" w:rsidRPr="00EF0D63" w:rsidRDefault="001C3D69"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941.29 – Possession of a Firearm</w:t>
      </w:r>
    </w:p>
    <w:p w:rsidR="001C3D69" w:rsidRPr="00EF0D63" w:rsidRDefault="001C3D69"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941.291 – Possession of Body Armor</w:t>
      </w:r>
    </w:p>
    <w:p w:rsidR="001C3D69" w:rsidRPr="00EF0D63" w:rsidRDefault="001C3D69"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941.295(1) – Possession of Electronic Weapon</w:t>
      </w:r>
    </w:p>
    <w:p w:rsidR="001C3D69" w:rsidRPr="00EF0D63" w:rsidRDefault="001C3D69" w:rsidP="00D7041F">
      <w:pPr>
        <w:spacing w:line="259" w:lineRule="auto"/>
        <w:ind w:right="-1296" w:hanging="720"/>
        <w:rPr>
          <w:rFonts w:ascii="Times New Roman" w:hAnsi="Times New Roman"/>
          <w:sz w:val="24"/>
          <w:szCs w:val="24"/>
        </w:rPr>
      </w:pPr>
      <w:r w:rsidRPr="00EF0D63">
        <w:rPr>
          <w:rFonts w:ascii="Times New Roman" w:hAnsi="Times New Roman"/>
          <w:sz w:val="24"/>
          <w:szCs w:val="24"/>
        </w:rPr>
        <w:lastRenderedPageBreak/>
        <w:tab/>
      </w:r>
    </w:p>
    <w:p w:rsidR="001C3D69" w:rsidRPr="00EF0D63" w:rsidRDefault="001C3D69"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941.31 – Possession of Explosives</w:t>
      </w:r>
    </w:p>
    <w:p w:rsidR="001C3D69" w:rsidRPr="00EF0D63" w:rsidRDefault="001C3D69"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941.31(2</w:t>
      </w:r>
      <w:proofErr w:type="gramStart"/>
      <w:r w:rsidRPr="00EF0D63">
        <w:rPr>
          <w:rFonts w:ascii="Times New Roman" w:hAnsi="Times New Roman"/>
          <w:sz w:val="24"/>
          <w:szCs w:val="24"/>
        </w:rPr>
        <w:t>)(</w:t>
      </w:r>
      <w:proofErr w:type="gramEnd"/>
      <w:r w:rsidRPr="00EF0D63">
        <w:rPr>
          <w:rFonts w:ascii="Times New Roman" w:hAnsi="Times New Roman"/>
          <w:sz w:val="24"/>
          <w:szCs w:val="24"/>
        </w:rPr>
        <w:t>b) – Possession of Improvised Explosives</w:t>
      </w:r>
    </w:p>
    <w:p w:rsidR="001C3D69" w:rsidRPr="00EF0D63" w:rsidRDefault="001C3D69"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 xml:space="preserve">941.325 </w:t>
      </w:r>
      <w:r w:rsidR="00DC0613" w:rsidRPr="00EF0D63">
        <w:rPr>
          <w:rFonts w:ascii="Times New Roman" w:hAnsi="Times New Roman"/>
          <w:sz w:val="24"/>
          <w:szCs w:val="24"/>
        </w:rPr>
        <w:t xml:space="preserve">– Placing Foreign Objects in </w:t>
      </w:r>
      <w:r w:rsidRPr="00EF0D63">
        <w:rPr>
          <w:rFonts w:ascii="Times New Roman" w:hAnsi="Times New Roman"/>
          <w:sz w:val="24"/>
          <w:szCs w:val="24"/>
        </w:rPr>
        <w:t>Edibles</w:t>
      </w:r>
    </w:p>
    <w:p w:rsidR="001C3D69" w:rsidRPr="00EF0D63" w:rsidRDefault="001C3D69"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941.327 – Tampering with Household Products</w:t>
      </w:r>
    </w:p>
    <w:p w:rsidR="001C3D69" w:rsidRPr="00EF0D63" w:rsidRDefault="001C3D69"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941.37 – Obstructing Emergency or Rescue Personnel</w:t>
      </w:r>
    </w:p>
    <w:p w:rsidR="001C3D69" w:rsidRPr="00EF0D63" w:rsidRDefault="001C3D69"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941.38(2) – Criminal Gang Member Solicitation of a Child</w:t>
      </w:r>
    </w:p>
    <w:p w:rsidR="00430643" w:rsidRPr="00EF0D63" w:rsidRDefault="001C3D69"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r>
      <w:r w:rsidR="00430643" w:rsidRPr="00EF0D63">
        <w:rPr>
          <w:rFonts w:ascii="Times New Roman" w:hAnsi="Times New Roman"/>
          <w:sz w:val="24"/>
          <w:szCs w:val="24"/>
        </w:rPr>
        <w:t>943.02 – Arson of Buildings; Damage of Property by Explosives</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943.03 – Arson of Property Other than Building</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943.04 – Arson with Intent to Defraud</w:t>
      </w:r>
    </w:p>
    <w:p w:rsidR="001C3D69" w:rsidRPr="00EF0D63" w:rsidRDefault="00430643"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943.06 – Molotov Cocktails</w:t>
      </w:r>
    </w:p>
    <w:p w:rsidR="00430643" w:rsidRPr="00EF0D63" w:rsidRDefault="00430643"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943.10, 943.10(2</w:t>
      </w:r>
      <w:proofErr w:type="gramStart"/>
      <w:r w:rsidRPr="00EF0D63">
        <w:rPr>
          <w:rFonts w:ascii="Times New Roman" w:hAnsi="Times New Roman"/>
          <w:sz w:val="24"/>
          <w:szCs w:val="24"/>
        </w:rPr>
        <w:t>)(</w:t>
      </w:r>
      <w:proofErr w:type="gramEnd"/>
      <w:r w:rsidRPr="00EF0D63">
        <w:rPr>
          <w:rFonts w:ascii="Times New Roman" w:hAnsi="Times New Roman"/>
          <w:sz w:val="24"/>
          <w:szCs w:val="24"/>
        </w:rPr>
        <w:t>a), 943.10(2)(b), 943.10(2)(c), 943.10(2)(d), 943.10(2)(e) – Burglary, Aggravated (Victim Present at any Point of Burglary)</w:t>
      </w:r>
    </w:p>
    <w:p w:rsidR="00430643" w:rsidRPr="00EF0D63" w:rsidRDefault="00430643"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943.20(1</w:t>
      </w:r>
      <w:proofErr w:type="gramStart"/>
      <w:r w:rsidRPr="00EF0D63">
        <w:rPr>
          <w:rFonts w:ascii="Times New Roman" w:hAnsi="Times New Roman"/>
          <w:sz w:val="24"/>
          <w:szCs w:val="24"/>
        </w:rPr>
        <w:t>)a</w:t>
      </w:r>
      <w:proofErr w:type="gramEnd"/>
      <w:r w:rsidRPr="00EF0D63">
        <w:rPr>
          <w:rFonts w:ascii="Times New Roman" w:hAnsi="Times New Roman"/>
          <w:sz w:val="24"/>
          <w:szCs w:val="24"/>
        </w:rPr>
        <w:t xml:space="preserve"> &amp; (3)d(5) – Theft of Firearm</w:t>
      </w:r>
    </w:p>
    <w:p w:rsidR="00430643" w:rsidRPr="00EF0D63" w:rsidRDefault="00430643"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943.20(1</w:t>
      </w:r>
      <w:proofErr w:type="gramStart"/>
      <w:r w:rsidRPr="00EF0D63">
        <w:rPr>
          <w:rFonts w:ascii="Times New Roman" w:hAnsi="Times New Roman"/>
          <w:sz w:val="24"/>
          <w:szCs w:val="24"/>
        </w:rPr>
        <w:t>)a</w:t>
      </w:r>
      <w:proofErr w:type="gramEnd"/>
      <w:r w:rsidRPr="00EF0D63">
        <w:rPr>
          <w:rFonts w:ascii="Times New Roman" w:hAnsi="Times New Roman"/>
          <w:sz w:val="24"/>
          <w:szCs w:val="24"/>
        </w:rPr>
        <w:t xml:space="preserve"> &amp; (3)e – Theft from Person</w:t>
      </w:r>
    </w:p>
    <w:p w:rsidR="00430643" w:rsidRPr="00EF0D63" w:rsidRDefault="00430643"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943.20(1</w:t>
      </w:r>
      <w:proofErr w:type="gramStart"/>
      <w:r w:rsidRPr="00EF0D63">
        <w:rPr>
          <w:rFonts w:ascii="Times New Roman" w:hAnsi="Times New Roman"/>
          <w:sz w:val="24"/>
          <w:szCs w:val="24"/>
        </w:rPr>
        <w:t>)(</w:t>
      </w:r>
      <w:proofErr w:type="gramEnd"/>
      <w:r w:rsidRPr="00EF0D63">
        <w:rPr>
          <w:rFonts w:ascii="Times New Roman" w:hAnsi="Times New Roman"/>
          <w:sz w:val="24"/>
          <w:szCs w:val="24"/>
        </w:rPr>
        <w:t>c) – Theft of Firearm</w:t>
      </w:r>
    </w:p>
    <w:p w:rsidR="00430643" w:rsidRPr="00EF0D63" w:rsidRDefault="00430643"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943.32 – Robbery – Threat of Force</w:t>
      </w:r>
    </w:p>
    <w:p w:rsidR="00430643" w:rsidRPr="00EF0D63" w:rsidRDefault="00430643"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946.415 – Failure to Comply with Officers Arrest</w:t>
      </w:r>
    </w:p>
    <w:p w:rsidR="00430643" w:rsidRPr="00EF0D63" w:rsidRDefault="00430643"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947.015 – Bomb Scares</w:t>
      </w:r>
    </w:p>
    <w:p w:rsidR="00430643" w:rsidRPr="00EF0D63" w:rsidRDefault="00430643"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948.03 – Physical Abuse of a Child</w:t>
      </w:r>
    </w:p>
    <w:p w:rsidR="00430643" w:rsidRPr="00EF0D63" w:rsidRDefault="00430643" w:rsidP="00D7041F">
      <w:pPr>
        <w:spacing w:line="259" w:lineRule="auto"/>
        <w:ind w:right="-1296" w:hanging="720"/>
        <w:rPr>
          <w:rFonts w:ascii="Times New Roman" w:hAnsi="Times New Roman"/>
          <w:sz w:val="24"/>
          <w:szCs w:val="24"/>
        </w:rPr>
      </w:pPr>
      <w:r w:rsidRPr="00EF0D63">
        <w:rPr>
          <w:rFonts w:ascii="Times New Roman" w:hAnsi="Times New Roman"/>
          <w:sz w:val="24"/>
          <w:szCs w:val="24"/>
        </w:rPr>
        <w:tab/>
        <w:t>948.20 – Abandonment of Child</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948.21 – Neglecting a Child</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948.51 – Hazing</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948.605(2</w:t>
      </w:r>
      <w:proofErr w:type="gramStart"/>
      <w:r w:rsidRPr="00EF0D63">
        <w:rPr>
          <w:rFonts w:ascii="Times New Roman" w:hAnsi="Times New Roman"/>
          <w:sz w:val="24"/>
          <w:szCs w:val="24"/>
        </w:rPr>
        <w:t>)(</w:t>
      </w:r>
      <w:proofErr w:type="gramEnd"/>
      <w:r w:rsidRPr="00EF0D63">
        <w:rPr>
          <w:rFonts w:ascii="Times New Roman" w:hAnsi="Times New Roman"/>
          <w:sz w:val="24"/>
          <w:szCs w:val="24"/>
        </w:rPr>
        <w:t>a) – Possess Firearm in School Zone (Felony and Misdemeanor)</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951.02 – Mistreating Animals</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951.06 – Use of Poisonous and Controlled Substances</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951.095 – Harassment of Police and Fire Animals</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951.097 – Harassment of Service Animals</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951.08 – Instigating Fights between Animals</w:t>
      </w:r>
    </w:p>
    <w:p w:rsidR="00430643"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t>951.09 – Shooting at Cage or Staked Animals</w:t>
      </w:r>
    </w:p>
    <w:p w:rsidR="00AF6B8C" w:rsidRPr="00EF0D63" w:rsidRDefault="00430643" w:rsidP="00430643">
      <w:pPr>
        <w:spacing w:line="259" w:lineRule="auto"/>
        <w:ind w:right="-1296" w:hanging="720"/>
        <w:rPr>
          <w:rFonts w:ascii="Times New Roman" w:hAnsi="Times New Roman"/>
          <w:sz w:val="24"/>
          <w:szCs w:val="24"/>
        </w:rPr>
      </w:pPr>
      <w:r w:rsidRPr="00EF0D63">
        <w:rPr>
          <w:rFonts w:ascii="Times New Roman" w:hAnsi="Times New Roman"/>
          <w:sz w:val="24"/>
          <w:szCs w:val="24"/>
        </w:rPr>
        <w:tab/>
      </w:r>
      <w:r w:rsidR="00AF6B8C" w:rsidRPr="00EF0D63">
        <w:rPr>
          <w:rFonts w:ascii="Times New Roman" w:hAnsi="Times New Roman"/>
          <w:sz w:val="24"/>
          <w:szCs w:val="24"/>
        </w:rPr>
        <w:t>961.41(1) – Distribution of a Controlled Substance While Armed</w:t>
      </w:r>
    </w:p>
    <w:p w:rsidR="00310AF9" w:rsidRPr="00EF0D63" w:rsidRDefault="00AF6B8C" w:rsidP="00310AF9">
      <w:pPr>
        <w:spacing w:line="259" w:lineRule="auto"/>
        <w:ind w:right="-1296" w:hanging="720"/>
        <w:rPr>
          <w:rFonts w:ascii="Times New Roman" w:hAnsi="Times New Roman"/>
          <w:sz w:val="24"/>
          <w:szCs w:val="24"/>
        </w:rPr>
      </w:pPr>
      <w:r w:rsidRPr="00EF0D63">
        <w:rPr>
          <w:rFonts w:ascii="Times New Roman" w:hAnsi="Times New Roman"/>
          <w:sz w:val="24"/>
          <w:szCs w:val="24"/>
        </w:rPr>
        <w:lastRenderedPageBreak/>
        <w:tab/>
        <w:t>961.41(1m) – Possession of a Controlled Substance with I</w:t>
      </w:r>
      <w:r w:rsidR="00310AF9" w:rsidRPr="00EF0D63">
        <w:rPr>
          <w:rFonts w:ascii="Times New Roman" w:hAnsi="Times New Roman"/>
          <w:sz w:val="24"/>
          <w:szCs w:val="24"/>
        </w:rPr>
        <w:t>ntent to Distribute While Armed</w:t>
      </w:r>
    </w:p>
    <w:p w:rsidR="00C90356" w:rsidRPr="00EF0D63" w:rsidRDefault="005D5A7F" w:rsidP="00F41A33">
      <w:pPr>
        <w:spacing w:line="259" w:lineRule="auto"/>
        <w:ind w:right="-1296"/>
        <w:rPr>
          <w:rFonts w:ascii="Times New Roman" w:hAnsi="Times New Roman"/>
          <w:b/>
          <w:sz w:val="24"/>
          <w:szCs w:val="24"/>
        </w:rPr>
      </w:pPr>
      <w:r w:rsidRPr="00EF0D63">
        <w:rPr>
          <w:rFonts w:ascii="Times New Roman" w:hAnsi="Times New Roman"/>
          <w:b/>
          <w:sz w:val="24"/>
          <w:szCs w:val="24"/>
        </w:rPr>
        <w:t>V</w:t>
      </w:r>
      <w:r w:rsidR="00310AF9" w:rsidRPr="00EF0D63">
        <w:rPr>
          <w:rFonts w:ascii="Times New Roman" w:hAnsi="Times New Roman"/>
          <w:b/>
          <w:sz w:val="24"/>
          <w:szCs w:val="24"/>
        </w:rPr>
        <w:t>.</w:t>
      </w:r>
      <w:r w:rsidR="00310AF9" w:rsidRPr="00EF0D63">
        <w:rPr>
          <w:rFonts w:ascii="Times New Roman" w:hAnsi="Times New Roman"/>
          <w:b/>
          <w:sz w:val="24"/>
          <w:szCs w:val="24"/>
        </w:rPr>
        <w:tab/>
      </w:r>
      <w:r w:rsidR="00C90356" w:rsidRPr="00EF0D63">
        <w:rPr>
          <w:rFonts w:ascii="Times New Roman" w:hAnsi="Times New Roman"/>
          <w:b/>
          <w:sz w:val="24"/>
          <w:szCs w:val="24"/>
        </w:rPr>
        <w:t xml:space="preserve">Charges/Convictions Warranting Review </w:t>
      </w:r>
      <w:proofErr w:type="gramStart"/>
      <w:r w:rsidR="00C90356" w:rsidRPr="00EF0D63">
        <w:rPr>
          <w:rFonts w:ascii="Times New Roman" w:hAnsi="Times New Roman"/>
          <w:b/>
          <w:sz w:val="24"/>
          <w:szCs w:val="24"/>
        </w:rPr>
        <w:t>Before</w:t>
      </w:r>
      <w:proofErr w:type="gramEnd"/>
      <w:r w:rsidR="00C90356" w:rsidRPr="00EF0D63">
        <w:rPr>
          <w:rFonts w:ascii="Times New Roman" w:hAnsi="Times New Roman"/>
          <w:b/>
          <w:sz w:val="24"/>
          <w:szCs w:val="24"/>
        </w:rPr>
        <w:t xml:space="preserve"> Admission Into the Program - Misdemeanor</w:t>
      </w:r>
    </w:p>
    <w:p w:rsidR="00430643" w:rsidRPr="00EF0D63" w:rsidRDefault="00C90356" w:rsidP="00C90356">
      <w:pPr>
        <w:spacing w:line="259" w:lineRule="auto"/>
        <w:ind w:right="-1296"/>
        <w:rPr>
          <w:rFonts w:ascii="Times New Roman" w:hAnsi="Times New Roman"/>
          <w:sz w:val="24"/>
          <w:szCs w:val="24"/>
        </w:rPr>
      </w:pPr>
      <w:r w:rsidRPr="00EF0D63">
        <w:rPr>
          <w:rFonts w:ascii="Times New Roman" w:hAnsi="Times New Roman"/>
          <w:sz w:val="24"/>
          <w:szCs w:val="24"/>
        </w:rPr>
        <w:t>940.19(1) – Misdemeanor Battery</w:t>
      </w:r>
    </w:p>
    <w:p w:rsidR="00C90356" w:rsidRPr="00EF0D63" w:rsidRDefault="00C90356" w:rsidP="00C90356">
      <w:pPr>
        <w:spacing w:line="259" w:lineRule="auto"/>
        <w:ind w:right="-1296"/>
        <w:rPr>
          <w:rFonts w:ascii="Times New Roman" w:hAnsi="Times New Roman"/>
          <w:sz w:val="24"/>
          <w:szCs w:val="24"/>
        </w:rPr>
      </w:pPr>
      <w:r w:rsidRPr="00EF0D63">
        <w:rPr>
          <w:rFonts w:ascii="Times New Roman" w:hAnsi="Times New Roman"/>
          <w:sz w:val="24"/>
          <w:szCs w:val="24"/>
        </w:rPr>
        <w:t>940.225 – 4</w:t>
      </w:r>
      <w:r w:rsidRPr="00EF0D63">
        <w:rPr>
          <w:rFonts w:ascii="Times New Roman" w:hAnsi="Times New Roman"/>
          <w:sz w:val="24"/>
          <w:szCs w:val="24"/>
          <w:vertAlign w:val="superscript"/>
        </w:rPr>
        <w:t>th</w:t>
      </w:r>
      <w:r w:rsidRPr="00EF0D63">
        <w:rPr>
          <w:rFonts w:ascii="Times New Roman" w:hAnsi="Times New Roman"/>
          <w:sz w:val="24"/>
          <w:szCs w:val="24"/>
        </w:rPr>
        <w:t xml:space="preserve"> Degree Sexual Assault</w:t>
      </w:r>
    </w:p>
    <w:p w:rsidR="00C90356" w:rsidRPr="00EF0D63" w:rsidRDefault="00C90356" w:rsidP="00C90356">
      <w:pPr>
        <w:spacing w:line="259" w:lineRule="auto"/>
        <w:ind w:right="-1296"/>
        <w:rPr>
          <w:rFonts w:ascii="Times New Roman" w:hAnsi="Times New Roman"/>
          <w:sz w:val="24"/>
          <w:szCs w:val="24"/>
        </w:rPr>
      </w:pPr>
      <w:r w:rsidRPr="00EF0D63">
        <w:rPr>
          <w:rFonts w:ascii="Times New Roman" w:hAnsi="Times New Roman"/>
          <w:sz w:val="24"/>
          <w:szCs w:val="24"/>
        </w:rPr>
        <w:t>941.23 – Carrying a Concealed Weapon</w:t>
      </w:r>
    </w:p>
    <w:p w:rsidR="00C90356" w:rsidRPr="00EF0D63" w:rsidRDefault="00C90356" w:rsidP="00C90356">
      <w:pPr>
        <w:spacing w:line="259" w:lineRule="auto"/>
        <w:ind w:right="-1296"/>
        <w:rPr>
          <w:rFonts w:ascii="Times New Roman" w:hAnsi="Times New Roman"/>
          <w:sz w:val="24"/>
          <w:szCs w:val="24"/>
        </w:rPr>
      </w:pPr>
      <w:r w:rsidRPr="00EF0D63">
        <w:rPr>
          <w:rFonts w:ascii="Times New Roman" w:hAnsi="Times New Roman"/>
          <w:sz w:val="24"/>
          <w:szCs w:val="24"/>
        </w:rPr>
        <w:t>940.42 – Intimidation of Witnesses; Misdemeanor</w:t>
      </w:r>
    </w:p>
    <w:p w:rsidR="00C90356" w:rsidRPr="00EF0D63" w:rsidRDefault="00C90356" w:rsidP="00C90356">
      <w:pPr>
        <w:spacing w:line="259" w:lineRule="auto"/>
        <w:ind w:right="-1296"/>
        <w:rPr>
          <w:rFonts w:ascii="Times New Roman" w:hAnsi="Times New Roman"/>
          <w:sz w:val="24"/>
          <w:szCs w:val="24"/>
        </w:rPr>
      </w:pPr>
      <w:r w:rsidRPr="00EF0D63">
        <w:rPr>
          <w:rFonts w:ascii="Times New Roman" w:hAnsi="Times New Roman"/>
          <w:sz w:val="24"/>
          <w:szCs w:val="24"/>
        </w:rPr>
        <w:t xml:space="preserve">940.44 </w:t>
      </w:r>
      <w:r w:rsidR="007F4A48" w:rsidRPr="00EF0D63">
        <w:rPr>
          <w:rFonts w:ascii="Times New Roman" w:hAnsi="Times New Roman"/>
          <w:sz w:val="24"/>
          <w:szCs w:val="24"/>
        </w:rPr>
        <w:t>–</w:t>
      </w:r>
      <w:r w:rsidRPr="00EF0D63">
        <w:rPr>
          <w:rFonts w:ascii="Times New Roman" w:hAnsi="Times New Roman"/>
          <w:sz w:val="24"/>
          <w:szCs w:val="24"/>
        </w:rPr>
        <w:t xml:space="preserve"> </w:t>
      </w:r>
      <w:r w:rsidR="007F4A48" w:rsidRPr="00EF0D63">
        <w:rPr>
          <w:rFonts w:ascii="Times New Roman" w:hAnsi="Times New Roman"/>
          <w:sz w:val="24"/>
          <w:szCs w:val="24"/>
        </w:rPr>
        <w:t>Intimidation of Victims; Misdemeanor</w:t>
      </w:r>
    </w:p>
    <w:p w:rsidR="008772C4" w:rsidRPr="00EF0D63" w:rsidRDefault="008772C4" w:rsidP="00C90356">
      <w:pPr>
        <w:spacing w:line="259" w:lineRule="auto"/>
        <w:ind w:right="-1296"/>
        <w:rPr>
          <w:rFonts w:ascii="Times New Roman" w:hAnsi="Times New Roman"/>
          <w:sz w:val="24"/>
          <w:szCs w:val="24"/>
        </w:rPr>
      </w:pPr>
      <w:r w:rsidRPr="00EF0D63">
        <w:rPr>
          <w:rFonts w:ascii="Times New Roman" w:hAnsi="Times New Roman"/>
          <w:sz w:val="24"/>
          <w:szCs w:val="24"/>
        </w:rPr>
        <w:t>944.17 – Sexual Gratification</w:t>
      </w:r>
    </w:p>
    <w:p w:rsidR="008772C4" w:rsidRPr="00EF0D63" w:rsidRDefault="008772C4" w:rsidP="00C90356">
      <w:pPr>
        <w:spacing w:line="259" w:lineRule="auto"/>
        <w:ind w:right="-1296"/>
        <w:rPr>
          <w:rFonts w:ascii="Times New Roman" w:hAnsi="Times New Roman"/>
          <w:sz w:val="24"/>
          <w:szCs w:val="24"/>
        </w:rPr>
      </w:pPr>
      <w:r w:rsidRPr="00EF0D63">
        <w:rPr>
          <w:rFonts w:ascii="Times New Roman" w:hAnsi="Times New Roman"/>
          <w:sz w:val="24"/>
          <w:szCs w:val="24"/>
        </w:rPr>
        <w:t>944.20 – Lewd and Lascivious Behavior</w:t>
      </w:r>
    </w:p>
    <w:p w:rsidR="007F4A48" w:rsidRPr="00EF0D63" w:rsidRDefault="007F4A48" w:rsidP="00C90356">
      <w:pPr>
        <w:spacing w:line="259" w:lineRule="auto"/>
        <w:ind w:right="-1296"/>
        <w:rPr>
          <w:rFonts w:ascii="Times New Roman" w:hAnsi="Times New Roman"/>
          <w:sz w:val="24"/>
          <w:szCs w:val="24"/>
        </w:rPr>
      </w:pPr>
      <w:r w:rsidRPr="00EF0D63">
        <w:rPr>
          <w:rFonts w:ascii="Times New Roman" w:hAnsi="Times New Roman"/>
          <w:sz w:val="24"/>
          <w:szCs w:val="24"/>
        </w:rPr>
        <w:t>946.41 – Resisting an Officer</w:t>
      </w:r>
    </w:p>
    <w:p w:rsidR="007F4A48" w:rsidRPr="00EF0D63" w:rsidRDefault="007F4A48" w:rsidP="00C90356">
      <w:pPr>
        <w:spacing w:line="259" w:lineRule="auto"/>
        <w:ind w:right="-1296"/>
        <w:rPr>
          <w:rFonts w:ascii="Times New Roman" w:hAnsi="Times New Roman"/>
          <w:sz w:val="24"/>
          <w:szCs w:val="24"/>
        </w:rPr>
      </w:pPr>
      <w:r w:rsidRPr="00EF0D63">
        <w:rPr>
          <w:rFonts w:ascii="Times New Roman" w:hAnsi="Times New Roman"/>
          <w:sz w:val="24"/>
          <w:szCs w:val="24"/>
        </w:rPr>
        <w:t>948.55 – Leaving/Storing a Loaded Firearm with</w:t>
      </w:r>
      <w:r w:rsidR="00DC0613" w:rsidRPr="00EF0D63">
        <w:rPr>
          <w:rFonts w:ascii="Times New Roman" w:hAnsi="Times New Roman"/>
          <w:sz w:val="24"/>
          <w:szCs w:val="24"/>
        </w:rPr>
        <w:t>in</w:t>
      </w:r>
      <w:r w:rsidRPr="00EF0D63">
        <w:rPr>
          <w:rFonts w:ascii="Times New Roman" w:hAnsi="Times New Roman"/>
          <w:sz w:val="24"/>
          <w:szCs w:val="24"/>
        </w:rPr>
        <w:t xml:space="preserve"> the Reach of a Child</w:t>
      </w:r>
    </w:p>
    <w:p w:rsidR="007F4A48" w:rsidRPr="00EF0D63" w:rsidRDefault="007F4A48" w:rsidP="00C90356">
      <w:pPr>
        <w:spacing w:line="259" w:lineRule="auto"/>
        <w:ind w:right="-1296"/>
        <w:rPr>
          <w:rFonts w:ascii="Times New Roman" w:hAnsi="Times New Roman"/>
          <w:sz w:val="24"/>
          <w:szCs w:val="24"/>
        </w:rPr>
      </w:pPr>
      <w:r w:rsidRPr="00EF0D63">
        <w:rPr>
          <w:rFonts w:ascii="Times New Roman" w:hAnsi="Times New Roman"/>
          <w:sz w:val="24"/>
          <w:szCs w:val="24"/>
        </w:rPr>
        <w:t>948.605 – Gun Free School Zones</w:t>
      </w:r>
    </w:p>
    <w:p w:rsidR="007F4A48" w:rsidRPr="00EF0D63" w:rsidRDefault="007F4A48" w:rsidP="00C90356">
      <w:pPr>
        <w:spacing w:line="259" w:lineRule="auto"/>
        <w:ind w:right="-1296"/>
        <w:rPr>
          <w:rFonts w:ascii="Times New Roman" w:hAnsi="Times New Roman"/>
          <w:sz w:val="24"/>
          <w:szCs w:val="24"/>
        </w:rPr>
      </w:pPr>
      <w:r w:rsidRPr="00EF0D63">
        <w:rPr>
          <w:rFonts w:ascii="Times New Roman" w:hAnsi="Times New Roman"/>
          <w:sz w:val="24"/>
          <w:szCs w:val="24"/>
        </w:rPr>
        <w:t>948.605(2</w:t>
      </w:r>
      <w:proofErr w:type="gramStart"/>
      <w:r w:rsidRPr="00EF0D63">
        <w:rPr>
          <w:rFonts w:ascii="Times New Roman" w:hAnsi="Times New Roman"/>
          <w:sz w:val="24"/>
          <w:szCs w:val="24"/>
        </w:rPr>
        <w:t>)(</w:t>
      </w:r>
      <w:proofErr w:type="gramEnd"/>
      <w:r w:rsidRPr="00EF0D63">
        <w:rPr>
          <w:rFonts w:ascii="Times New Roman" w:hAnsi="Times New Roman"/>
          <w:sz w:val="24"/>
          <w:szCs w:val="24"/>
        </w:rPr>
        <w:t>a) – Possess Firearm in School Zone (Felony and Misdemeanor)</w:t>
      </w:r>
    </w:p>
    <w:p w:rsidR="007F4A48" w:rsidRPr="00EF0D63" w:rsidRDefault="007F4A48" w:rsidP="00C90356">
      <w:pPr>
        <w:spacing w:line="259" w:lineRule="auto"/>
        <w:ind w:right="-1296"/>
        <w:rPr>
          <w:rFonts w:ascii="Times New Roman" w:hAnsi="Times New Roman"/>
          <w:sz w:val="24"/>
          <w:szCs w:val="24"/>
        </w:rPr>
      </w:pPr>
      <w:r w:rsidRPr="00EF0D63">
        <w:rPr>
          <w:rFonts w:ascii="Times New Roman" w:hAnsi="Times New Roman"/>
          <w:sz w:val="24"/>
          <w:szCs w:val="24"/>
        </w:rPr>
        <w:t>948.61 – Dangerous Weapons other than Firearms on School Premises</w:t>
      </w:r>
    </w:p>
    <w:p w:rsidR="007F4A48" w:rsidRPr="00EF0D63" w:rsidRDefault="007F4A48" w:rsidP="00C90356">
      <w:pPr>
        <w:spacing w:line="259" w:lineRule="auto"/>
        <w:ind w:right="-1296"/>
        <w:rPr>
          <w:rFonts w:ascii="Times New Roman" w:hAnsi="Times New Roman"/>
          <w:sz w:val="24"/>
          <w:szCs w:val="24"/>
        </w:rPr>
      </w:pPr>
      <w:r w:rsidRPr="00EF0D63">
        <w:rPr>
          <w:rFonts w:ascii="Times New Roman" w:hAnsi="Times New Roman"/>
          <w:sz w:val="24"/>
          <w:szCs w:val="24"/>
        </w:rPr>
        <w:t>951.02 – Mistreating Animals</w:t>
      </w:r>
    </w:p>
    <w:p w:rsidR="007F4A48" w:rsidRPr="00EF0D63" w:rsidRDefault="007F4A48" w:rsidP="00C90356">
      <w:pPr>
        <w:spacing w:line="259" w:lineRule="auto"/>
        <w:ind w:right="-1296"/>
        <w:rPr>
          <w:rFonts w:ascii="Times New Roman" w:hAnsi="Times New Roman"/>
          <w:sz w:val="24"/>
          <w:szCs w:val="24"/>
        </w:rPr>
      </w:pPr>
      <w:r w:rsidRPr="00EF0D63">
        <w:rPr>
          <w:rFonts w:ascii="Times New Roman" w:hAnsi="Times New Roman"/>
          <w:sz w:val="24"/>
          <w:szCs w:val="24"/>
        </w:rPr>
        <w:t>951.095 – Harassment of Police and Fire Animals</w:t>
      </w:r>
    </w:p>
    <w:p w:rsidR="007F4A48" w:rsidRPr="00EF0D63" w:rsidRDefault="007F4A48" w:rsidP="00C90356">
      <w:pPr>
        <w:spacing w:line="259" w:lineRule="auto"/>
        <w:ind w:right="-1296"/>
        <w:rPr>
          <w:rFonts w:ascii="Times New Roman" w:hAnsi="Times New Roman"/>
          <w:sz w:val="24"/>
          <w:szCs w:val="24"/>
        </w:rPr>
      </w:pPr>
      <w:r w:rsidRPr="00EF0D63">
        <w:rPr>
          <w:rFonts w:ascii="Times New Roman" w:hAnsi="Times New Roman"/>
          <w:sz w:val="24"/>
          <w:szCs w:val="24"/>
        </w:rPr>
        <w:t>951.097 – Harassment of Service Dogs</w:t>
      </w:r>
    </w:p>
    <w:p w:rsidR="008772C4" w:rsidRPr="00EF0D63" w:rsidRDefault="007F4A48" w:rsidP="00C90356">
      <w:pPr>
        <w:spacing w:line="259" w:lineRule="auto"/>
        <w:ind w:right="-1296"/>
        <w:rPr>
          <w:rFonts w:ascii="Times New Roman" w:hAnsi="Times New Roman"/>
          <w:sz w:val="24"/>
          <w:szCs w:val="24"/>
        </w:rPr>
      </w:pPr>
      <w:r w:rsidRPr="00EF0D63">
        <w:rPr>
          <w:rFonts w:ascii="Times New Roman" w:hAnsi="Times New Roman"/>
          <w:sz w:val="24"/>
          <w:szCs w:val="24"/>
        </w:rPr>
        <w:t>941.20(1) – Endangering Safety by Use of a Dangerous Weapon</w:t>
      </w:r>
    </w:p>
    <w:p w:rsidR="008772C4" w:rsidRPr="00EF0D63" w:rsidRDefault="008772C4" w:rsidP="00C90356">
      <w:pPr>
        <w:spacing w:line="259" w:lineRule="auto"/>
        <w:ind w:right="-1296"/>
        <w:rPr>
          <w:rFonts w:ascii="Times New Roman" w:hAnsi="Times New Roman"/>
          <w:sz w:val="24"/>
          <w:szCs w:val="24"/>
        </w:rPr>
      </w:pPr>
      <w:r w:rsidRPr="00EF0D63">
        <w:rPr>
          <w:rFonts w:ascii="Times New Roman" w:hAnsi="Times New Roman"/>
          <w:sz w:val="24"/>
          <w:szCs w:val="24"/>
        </w:rPr>
        <w:t>943.50(1m</w:t>
      </w:r>
      <w:proofErr w:type="gramStart"/>
      <w:r w:rsidRPr="00EF0D63">
        <w:rPr>
          <w:rFonts w:ascii="Times New Roman" w:hAnsi="Times New Roman"/>
          <w:sz w:val="24"/>
          <w:szCs w:val="24"/>
        </w:rPr>
        <w:t>)(</w:t>
      </w:r>
      <w:proofErr w:type="gramEnd"/>
      <w:r w:rsidRPr="00EF0D63">
        <w:rPr>
          <w:rFonts w:ascii="Times New Roman" w:hAnsi="Times New Roman"/>
          <w:sz w:val="24"/>
          <w:szCs w:val="24"/>
        </w:rPr>
        <w:t>d) – Retail Theft (Modifier/Enhancer – While Armed)</w:t>
      </w:r>
    </w:p>
    <w:p w:rsidR="008772C4" w:rsidRPr="00EF0D63" w:rsidRDefault="008772C4" w:rsidP="00C90356">
      <w:pPr>
        <w:spacing w:line="259" w:lineRule="auto"/>
        <w:ind w:right="-1296"/>
        <w:rPr>
          <w:rFonts w:ascii="Times New Roman" w:hAnsi="Times New Roman"/>
          <w:sz w:val="24"/>
          <w:szCs w:val="24"/>
        </w:rPr>
      </w:pPr>
      <w:r w:rsidRPr="00EF0D63">
        <w:rPr>
          <w:rFonts w:ascii="Times New Roman" w:hAnsi="Times New Roman"/>
          <w:sz w:val="24"/>
          <w:szCs w:val="24"/>
        </w:rPr>
        <w:t>947.01 – Disorderly Conduct While Armed</w:t>
      </w:r>
    </w:p>
    <w:p w:rsidR="008772C4" w:rsidRPr="00EF0D63" w:rsidRDefault="008772C4" w:rsidP="00C90356">
      <w:pPr>
        <w:spacing w:line="259" w:lineRule="auto"/>
        <w:ind w:right="-1296"/>
        <w:rPr>
          <w:rFonts w:ascii="Times New Roman" w:hAnsi="Times New Roman"/>
          <w:sz w:val="24"/>
          <w:szCs w:val="24"/>
        </w:rPr>
      </w:pPr>
      <w:r w:rsidRPr="00EF0D63">
        <w:rPr>
          <w:rFonts w:ascii="Times New Roman" w:hAnsi="Times New Roman"/>
          <w:sz w:val="24"/>
          <w:szCs w:val="24"/>
        </w:rPr>
        <w:t xml:space="preserve">951.08 – Instigating Fights </w:t>
      </w:r>
      <w:proofErr w:type="gramStart"/>
      <w:r w:rsidRPr="00EF0D63">
        <w:rPr>
          <w:rFonts w:ascii="Times New Roman" w:hAnsi="Times New Roman"/>
          <w:sz w:val="24"/>
          <w:szCs w:val="24"/>
        </w:rPr>
        <w:t>Between</w:t>
      </w:r>
      <w:proofErr w:type="gramEnd"/>
      <w:r w:rsidRPr="00EF0D63">
        <w:rPr>
          <w:rFonts w:ascii="Times New Roman" w:hAnsi="Times New Roman"/>
          <w:sz w:val="24"/>
          <w:szCs w:val="24"/>
        </w:rPr>
        <w:t xml:space="preserve"> Caged Animals</w:t>
      </w:r>
    </w:p>
    <w:p w:rsidR="007F4A48" w:rsidRPr="00EF0D63" w:rsidRDefault="008772C4" w:rsidP="00C90356">
      <w:pPr>
        <w:spacing w:line="259" w:lineRule="auto"/>
        <w:ind w:right="-1296"/>
        <w:rPr>
          <w:rFonts w:ascii="Times New Roman" w:hAnsi="Times New Roman"/>
          <w:sz w:val="24"/>
          <w:szCs w:val="24"/>
        </w:rPr>
      </w:pPr>
      <w:r w:rsidRPr="00EF0D63">
        <w:rPr>
          <w:rFonts w:ascii="Times New Roman" w:hAnsi="Times New Roman"/>
          <w:sz w:val="24"/>
          <w:szCs w:val="24"/>
        </w:rPr>
        <w:t>951.09 – Shooting at Caged or Staked Animals</w:t>
      </w:r>
      <w:r w:rsidR="007F4A48" w:rsidRPr="00EF0D63">
        <w:rPr>
          <w:rFonts w:ascii="Times New Roman" w:hAnsi="Times New Roman"/>
          <w:sz w:val="24"/>
          <w:szCs w:val="24"/>
        </w:rPr>
        <w:t xml:space="preserve"> </w:t>
      </w:r>
    </w:p>
    <w:p w:rsidR="009943BB" w:rsidRPr="00EF0D63" w:rsidRDefault="009943BB" w:rsidP="009943BB">
      <w:pPr>
        <w:spacing w:line="259" w:lineRule="auto"/>
        <w:ind w:left="-1440" w:right="-1296"/>
        <w:rPr>
          <w:rFonts w:ascii="Times New Roman" w:hAnsi="Times New Roman"/>
          <w:b/>
          <w:i/>
          <w:sz w:val="24"/>
          <w:szCs w:val="24"/>
        </w:rPr>
      </w:pPr>
      <w:r w:rsidRPr="00EF0D63">
        <w:rPr>
          <w:rFonts w:ascii="Times New Roman" w:hAnsi="Times New Roman"/>
          <w:b/>
          <w:i/>
          <w:sz w:val="24"/>
          <w:szCs w:val="24"/>
        </w:rPr>
        <w:t>***Note: This is not an all-inclusive list and is at the discretion of the Dodge County District Attorney’s Office to include or exclude a specific offense.</w:t>
      </w:r>
    </w:p>
    <w:p w:rsidR="00175863" w:rsidRPr="00EF0D63" w:rsidRDefault="00175863" w:rsidP="009943BB">
      <w:pPr>
        <w:spacing w:line="259" w:lineRule="auto"/>
        <w:ind w:left="-1440" w:right="-1296"/>
        <w:rPr>
          <w:rFonts w:ascii="Times New Roman" w:hAnsi="Times New Roman"/>
          <w:b/>
          <w:i/>
          <w:sz w:val="24"/>
          <w:szCs w:val="24"/>
        </w:rPr>
      </w:pPr>
      <w:r w:rsidRPr="00EF0D63">
        <w:rPr>
          <w:rFonts w:ascii="Times New Roman" w:hAnsi="Times New Roman"/>
          <w:b/>
          <w:i/>
          <w:sz w:val="24"/>
          <w:szCs w:val="24"/>
        </w:rPr>
        <w:br w:type="page"/>
      </w:r>
    </w:p>
    <w:p w:rsidR="00DF5E04" w:rsidRPr="00EF0D63" w:rsidRDefault="00DF5E04" w:rsidP="00DF5E04">
      <w:pPr>
        <w:pStyle w:val="Heading6"/>
        <w:numPr>
          <w:ilvl w:val="0"/>
          <w:numId w:val="0"/>
        </w:numPr>
        <w:tabs>
          <w:tab w:val="clear" w:pos="720"/>
          <w:tab w:val="clear" w:pos="3600"/>
          <w:tab w:val="left" w:pos="-720"/>
          <w:tab w:val="left" w:pos="0"/>
        </w:tabs>
        <w:ind w:hanging="1440"/>
        <w:rPr>
          <w:rFonts w:ascii="Times New Roman" w:hAnsi="Times New Roman"/>
          <w:sz w:val="24"/>
          <w:szCs w:val="24"/>
        </w:rPr>
      </w:pPr>
      <w:r w:rsidRPr="00EF0D63">
        <w:rPr>
          <w:rFonts w:ascii="Times New Roman" w:hAnsi="Times New Roman"/>
          <w:sz w:val="24"/>
          <w:szCs w:val="24"/>
        </w:rPr>
        <w:lastRenderedPageBreak/>
        <w:tab/>
        <w:t>Eligibility Determination Process</w:t>
      </w:r>
    </w:p>
    <w:p w:rsidR="00DF5E04" w:rsidRPr="00EF0D63" w:rsidRDefault="00DF5E04" w:rsidP="00DF5E04">
      <w:pPr>
        <w:pStyle w:val="Default"/>
        <w:spacing w:after="120" w:line="276" w:lineRule="auto"/>
        <w:ind w:right="-1296" w:hanging="720"/>
        <w:jc w:val="both"/>
        <w:rPr>
          <w:bCs/>
          <w:color w:val="auto"/>
        </w:rPr>
      </w:pPr>
      <w:r w:rsidRPr="00EF0D63">
        <w:rPr>
          <w:b/>
          <w:bCs/>
          <w:color w:val="auto"/>
        </w:rPr>
        <w:t>1.</w:t>
      </w:r>
      <w:r w:rsidRPr="00EF0D63">
        <w:rPr>
          <w:bCs/>
          <w:color w:val="auto"/>
        </w:rPr>
        <w:t xml:space="preserve"> </w:t>
      </w:r>
      <w:r w:rsidRPr="00EF0D63">
        <w:rPr>
          <w:bCs/>
          <w:color w:val="auto"/>
        </w:rPr>
        <w:tab/>
        <w:t>Generally the DTC/IDC referrals should first be submitted to the DA Office Paralegal, who will determine:</w:t>
      </w:r>
    </w:p>
    <w:p w:rsidR="00DF5E04" w:rsidRPr="00EF0D63" w:rsidRDefault="00DF5E04" w:rsidP="006C76CF">
      <w:pPr>
        <w:pStyle w:val="Default"/>
        <w:numPr>
          <w:ilvl w:val="0"/>
          <w:numId w:val="12"/>
        </w:numPr>
        <w:spacing w:after="120" w:line="276" w:lineRule="auto"/>
        <w:ind w:left="-1440" w:right="-1296" w:firstLine="1440"/>
        <w:jc w:val="both"/>
        <w:rPr>
          <w:bCs/>
          <w:color w:val="auto"/>
        </w:rPr>
      </w:pPr>
      <w:r w:rsidRPr="00EF0D63">
        <w:rPr>
          <w:bCs/>
          <w:color w:val="auto"/>
        </w:rPr>
        <w:t>If candidate meets eligibility requirements for residence;</w:t>
      </w:r>
    </w:p>
    <w:p w:rsidR="00DF5E04" w:rsidRPr="00EF0D63" w:rsidRDefault="008368D1" w:rsidP="006C76CF">
      <w:pPr>
        <w:pStyle w:val="Default"/>
        <w:numPr>
          <w:ilvl w:val="0"/>
          <w:numId w:val="12"/>
        </w:numPr>
        <w:spacing w:after="120" w:line="276" w:lineRule="auto"/>
        <w:ind w:left="720" w:right="-1296" w:hanging="720"/>
        <w:jc w:val="both"/>
        <w:rPr>
          <w:bCs/>
          <w:color w:val="auto"/>
        </w:rPr>
      </w:pPr>
      <w:r>
        <w:rPr>
          <w:bCs/>
          <w:color w:val="auto"/>
        </w:rPr>
        <w:t xml:space="preserve">If the candidate no </w:t>
      </w:r>
      <w:r w:rsidR="00DF5E04" w:rsidRPr="00EF0D63">
        <w:rPr>
          <w:bCs/>
          <w:color w:val="auto"/>
        </w:rPr>
        <w:t>exclusionary prior convictions or current charges;</w:t>
      </w:r>
    </w:p>
    <w:p w:rsidR="00DF5E04" w:rsidRPr="00EF0D63" w:rsidRDefault="00DF5E04" w:rsidP="006C76CF">
      <w:pPr>
        <w:pStyle w:val="Default"/>
        <w:numPr>
          <w:ilvl w:val="0"/>
          <w:numId w:val="12"/>
        </w:numPr>
        <w:spacing w:after="120" w:line="276" w:lineRule="auto"/>
        <w:ind w:left="720" w:right="-1296" w:hanging="720"/>
        <w:jc w:val="both"/>
        <w:rPr>
          <w:color w:val="FF0000"/>
        </w:rPr>
      </w:pPr>
      <w:r w:rsidRPr="00EF0D63">
        <w:rPr>
          <w:bCs/>
          <w:color w:val="auto"/>
        </w:rPr>
        <w:t>If the DA Office would consider</w:t>
      </w:r>
      <w:r w:rsidR="00C41DD9" w:rsidRPr="00EF0D63">
        <w:rPr>
          <w:bCs/>
          <w:color w:val="auto"/>
        </w:rPr>
        <w:t xml:space="preserve"> allowing the candidate into IDC</w:t>
      </w:r>
      <w:r w:rsidRPr="00EF0D63">
        <w:rPr>
          <w:bCs/>
          <w:color w:val="auto"/>
        </w:rPr>
        <w:t xml:space="preserve"> (if the candidate meets appropriate risk/need level)</w:t>
      </w:r>
      <w:r w:rsidR="00DC0613" w:rsidRPr="00EF0D63">
        <w:rPr>
          <w:bCs/>
          <w:color w:val="auto"/>
        </w:rPr>
        <w:t>.</w:t>
      </w:r>
    </w:p>
    <w:p w:rsidR="00DF5E04" w:rsidRPr="00EF0D63" w:rsidRDefault="00DF5E04" w:rsidP="00DF5E04">
      <w:pPr>
        <w:ind w:right="-1296" w:hanging="720"/>
        <w:rPr>
          <w:rFonts w:ascii="Times New Roman" w:hAnsi="Times New Roman"/>
          <w:sz w:val="24"/>
          <w:szCs w:val="24"/>
        </w:rPr>
      </w:pPr>
      <w:r w:rsidRPr="00EF0D63">
        <w:rPr>
          <w:rFonts w:ascii="Times New Roman" w:hAnsi="Times New Roman"/>
          <w:sz w:val="24"/>
          <w:szCs w:val="24"/>
        </w:rPr>
        <w:t>If the candidate satisfies the above criteria (1</w:t>
      </w:r>
      <w:r w:rsidR="00DC0613" w:rsidRPr="00EF0D63">
        <w:rPr>
          <w:rFonts w:ascii="Times New Roman" w:hAnsi="Times New Roman"/>
          <w:sz w:val="24"/>
          <w:szCs w:val="24"/>
        </w:rPr>
        <w:t>.</w:t>
      </w:r>
      <w:r w:rsidRPr="00EF0D63">
        <w:rPr>
          <w:rFonts w:ascii="Times New Roman" w:hAnsi="Times New Roman"/>
          <w:sz w:val="24"/>
          <w:szCs w:val="24"/>
        </w:rPr>
        <w:t xml:space="preserve"> A., B., and C.): </w:t>
      </w:r>
    </w:p>
    <w:p w:rsidR="00DF5E04" w:rsidRPr="00EF0D63" w:rsidRDefault="00DF5E04" w:rsidP="00DF5E04">
      <w:pPr>
        <w:ind w:right="-1296" w:hanging="720"/>
        <w:rPr>
          <w:rFonts w:ascii="Times New Roman" w:hAnsi="Times New Roman"/>
          <w:sz w:val="24"/>
          <w:szCs w:val="24"/>
        </w:rPr>
      </w:pPr>
      <w:r w:rsidRPr="00EF0D63">
        <w:rPr>
          <w:rFonts w:ascii="Times New Roman" w:hAnsi="Times New Roman"/>
          <w:b/>
          <w:sz w:val="24"/>
          <w:szCs w:val="24"/>
        </w:rPr>
        <w:t>2.</w:t>
      </w:r>
      <w:r w:rsidRPr="00EF0D63">
        <w:rPr>
          <w:rFonts w:ascii="Times New Roman" w:hAnsi="Times New Roman"/>
          <w:sz w:val="24"/>
          <w:szCs w:val="24"/>
        </w:rPr>
        <w:t xml:space="preserve"> </w:t>
      </w:r>
      <w:r w:rsidRPr="00EF0D63">
        <w:rPr>
          <w:rFonts w:ascii="Times New Roman" w:hAnsi="Times New Roman"/>
          <w:sz w:val="24"/>
          <w:szCs w:val="24"/>
        </w:rPr>
        <w:tab/>
        <w:t xml:space="preserve">The DA Paralegal will complete referral form and attach CCAP History and Criminal Complaint and send to the DTC/IDC Program Director. </w:t>
      </w:r>
    </w:p>
    <w:p w:rsidR="00DF5E04" w:rsidRPr="00EF0D63" w:rsidRDefault="00DF5E04" w:rsidP="00DF5E04">
      <w:pPr>
        <w:ind w:right="-1296" w:hanging="720"/>
        <w:rPr>
          <w:rFonts w:ascii="Times New Roman" w:hAnsi="Times New Roman"/>
          <w:sz w:val="24"/>
          <w:szCs w:val="24"/>
        </w:rPr>
      </w:pPr>
      <w:r w:rsidRPr="00EF0D63">
        <w:rPr>
          <w:rFonts w:ascii="Times New Roman" w:hAnsi="Times New Roman"/>
          <w:b/>
          <w:sz w:val="24"/>
          <w:szCs w:val="24"/>
        </w:rPr>
        <w:t>3.</w:t>
      </w:r>
      <w:r w:rsidRPr="00EF0D63">
        <w:rPr>
          <w:rFonts w:ascii="Times New Roman" w:hAnsi="Times New Roman"/>
          <w:sz w:val="24"/>
          <w:szCs w:val="24"/>
        </w:rPr>
        <w:t xml:space="preserve"> </w:t>
      </w:r>
      <w:r w:rsidRPr="00EF0D63">
        <w:rPr>
          <w:rFonts w:ascii="Times New Roman" w:hAnsi="Times New Roman"/>
          <w:sz w:val="24"/>
          <w:szCs w:val="24"/>
        </w:rPr>
        <w:tab/>
        <w:t>The Director will log the referral and assign it to a Case Manager.</w:t>
      </w:r>
    </w:p>
    <w:p w:rsidR="00DF5E04" w:rsidRPr="00EF0D63" w:rsidRDefault="00DF5E04" w:rsidP="00DF5E04">
      <w:pPr>
        <w:tabs>
          <w:tab w:val="clear" w:pos="720"/>
          <w:tab w:val="left" w:pos="0"/>
        </w:tabs>
        <w:spacing w:line="259" w:lineRule="auto"/>
        <w:ind w:left="-720" w:right="-1296"/>
        <w:rPr>
          <w:rFonts w:ascii="Times New Roman" w:hAnsi="Times New Roman"/>
          <w:sz w:val="24"/>
          <w:szCs w:val="24"/>
        </w:rPr>
      </w:pPr>
      <w:r w:rsidRPr="00EF0D63">
        <w:rPr>
          <w:rFonts w:ascii="Times New Roman" w:hAnsi="Times New Roman"/>
          <w:b/>
          <w:sz w:val="24"/>
          <w:szCs w:val="24"/>
        </w:rPr>
        <w:t>4.</w:t>
      </w:r>
      <w:r w:rsidRPr="00EF0D63">
        <w:rPr>
          <w:rFonts w:ascii="Times New Roman" w:hAnsi="Times New Roman"/>
          <w:sz w:val="24"/>
          <w:szCs w:val="24"/>
        </w:rPr>
        <w:t xml:space="preserve"> </w:t>
      </w:r>
      <w:r w:rsidRPr="00EF0D63">
        <w:rPr>
          <w:rFonts w:ascii="Times New Roman" w:hAnsi="Times New Roman"/>
          <w:sz w:val="24"/>
          <w:szCs w:val="24"/>
        </w:rPr>
        <w:tab/>
        <w:t>The Case Manger will schedule an assessment with the candidate.</w:t>
      </w:r>
    </w:p>
    <w:p w:rsidR="00DF5E04" w:rsidRPr="00EF0D63" w:rsidRDefault="00DF5E04" w:rsidP="00DF5E04">
      <w:pPr>
        <w:spacing w:line="259" w:lineRule="auto"/>
        <w:ind w:right="-1296" w:hanging="720"/>
        <w:rPr>
          <w:rFonts w:ascii="Times New Roman" w:hAnsi="Times New Roman"/>
          <w:sz w:val="24"/>
          <w:szCs w:val="24"/>
        </w:rPr>
      </w:pPr>
      <w:r w:rsidRPr="00EF0D63">
        <w:rPr>
          <w:rFonts w:ascii="Times New Roman" w:hAnsi="Times New Roman"/>
          <w:b/>
          <w:sz w:val="24"/>
          <w:szCs w:val="24"/>
        </w:rPr>
        <w:t>5.</w:t>
      </w:r>
      <w:r w:rsidRPr="00EF0D63">
        <w:rPr>
          <w:rFonts w:ascii="Times New Roman" w:hAnsi="Times New Roman"/>
          <w:sz w:val="24"/>
          <w:szCs w:val="24"/>
        </w:rPr>
        <w:t xml:space="preserve"> </w:t>
      </w:r>
      <w:r w:rsidRPr="00EF0D63">
        <w:rPr>
          <w:rFonts w:ascii="Times New Roman" w:hAnsi="Times New Roman"/>
          <w:sz w:val="24"/>
          <w:szCs w:val="24"/>
        </w:rPr>
        <w:tab/>
        <w:t>Following the assessment, the referral will be staffed by the Case Manager and the Director.</w:t>
      </w:r>
    </w:p>
    <w:p w:rsidR="00DF5E04" w:rsidRPr="00EF0D63" w:rsidRDefault="00DF5E04" w:rsidP="00DF5E04">
      <w:pPr>
        <w:spacing w:line="259" w:lineRule="auto"/>
        <w:ind w:right="-1296" w:hanging="720"/>
        <w:rPr>
          <w:rFonts w:ascii="Times New Roman" w:hAnsi="Times New Roman"/>
          <w:sz w:val="24"/>
          <w:szCs w:val="24"/>
        </w:rPr>
      </w:pPr>
      <w:r w:rsidRPr="00EF0D63">
        <w:rPr>
          <w:rFonts w:ascii="Times New Roman" w:hAnsi="Times New Roman"/>
          <w:b/>
          <w:sz w:val="24"/>
          <w:szCs w:val="24"/>
        </w:rPr>
        <w:t>6.</w:t>
      </w:r>
      <w:r w:rsidRPr="00EF0D63">
        <w:rPr>
          <w:rFonts w:ascii="Times New Roman" w:hAnsi="Times New Roman"/>
          <w:sz w:val="24"/>
          <w:szCs w:val="24"/>
        </w:rPr>
        <w:t xml:space="preserve"> </w:t>
      </w:r>
      <w:r w:rsidRPr="00EF0D63">
        <w:rPr>
          <w:rFonts w:ascii="Times New Roman" w:hAnsi="Times New Roman"/>
          <w:sz w:val="24"/>
          <w:szCs w:val="24"/>
        </w:rPr>
        <w:tab/>
        <w:t>The Case Manager will notify the District Attorney, DA Paralegal, and the Defense Attorney or the candidate (if he/she does not have a Defense Attorney) as to whether the candidate is eligible for program admission</w:t>
      </w:r>
      <w:r w:rsidR="00C85E6E" w:rsidRPr="00EF0D63">
        <w:rPr>
          <w:rFonts w:ascii="Times New Roman" w:hAnsi="Times New Roman"/>
          <w:sz w:val="24"/>
          <w:szCs w:val="24"/>
        </w:rPr>
        <w:t>.</w:t>
      </w:r>
    </w:p>
    <w:p w:rsidR="00DF5E04" w:rsidRPr="00EF0D63" w:rsidRDefault="00DF5E04" w:rsidP="00DF5E04">
      <w:pPr>
        <w:tabs>
          <w:tab w:val="clear" w:pos="720"/>
          <w:tab w:val="left" w:pos="0"/>
        </w:tabs>
        <w:spacing w:line="259" w:lineRule="auto"/>
        <w:ind w:right="-1296" w:hanging="720"/>
        <w:rPr>
          <w:rFonts w:ascii="Times New Roman" w:hAnsi="Times New Roman"/>
          <w:sz w:val="24"/>
          <w:szCs w:val="24"/>
        </w:rPr>
      </w:pPr>
      <w:r w:rsidRPr="00EF0D63">
        <w:rPr>
          <w:rFonts w:ascii="Times New Roman" w:hAnsi="Times New Roman"/>
          <w:b/>
          <w:sz w:val="24"/>
          <w:szCs w:val="24"/>
        </w:rPr>
        <w:t>7.</w:t>
      </w:r>
      <w:r w:rsidRPr="00EF0D63">
        <w:rPr>
          <w:rFonts w:ascii="Times New Roman" w:hAnsi="Times New Roman"/>
          <w:sz w:val="24"/>
          <w:szCs w:val="24"/>
        </w:rPr>
        <w:t xml:space="preserve"> </w:t>
      </w:r>
      <w:r w:rsidRPr="00EF0D63">
        <w:rPr>
          <w:rFonts w:ascii="Times New Roman" w:hAnsi="Times New Roman"/>
          <w:sz w:val="24"/>
          <w:szCs w:val="24"/>
        </w:rPr>
        <w:tab/>
        <w:t>The case will be placed on the weekly Admission Tracking Log (sent to the team with court reports)</w:t>
      </w:r>
      <w:r w:rsidR="00C85E6E" w:rsidRPr="00EF0D63">
        <w:rPr>
          <w:rFonts w:ascii="Times New Roman" w:hAnsi="Times New Roman"/>
          <w:sz w:val="24"/>
          <w:szCs w:val="24"/>
        </w:rPr>
        <w:t>.</w:t>
      </w:r>
    </w:p>
    <w:p w:rsidR="00DF5E04" w:rsidRPr="00EF0D63" w:rsidRDefault="00DF5E04" w:rsidP="009943BB">
      <w:pPr>
        <w:tabs>
          <w:tab w:val="clear" w:pos="720"/>
          <w:tab w:val="left" w:pos="0"/>
        </w:tabs>
        <w:spacing w:line="259" w:lineRule="auto"/>
        <w:ind w:left="-1440" w:right="-1296" w:firstLine="720"/>
        <w:rPr>
          <w:rFonts w:ascii="Times New Roman" w:hAnsi="Times New Roman"/>
          <w:sz w:val="24"/>
          <w:szCs w:val="24"/>
        </w:rPr>
      </w:pPr>
      <w:r w:rsidRPr="00EF0D63">
        <w:rPr>
          <w:rFonts w:ascii="Times New Roman" w:hAnsi="Times New Roman"/>
          <w:b/>
          <w:sz w:val="24"/>
          <w:szCs w:val="24"/>
        </w:rPr>
        <w:t>8.</w:t>
      </w:r>
      <w:r w:rsidRPr="00EF0D63">
        <w:rPr>
          <w:rFonts w:ascii="Times New Roman" w:hAnsi="Times New Roman"/>
          <w:sz w:val="24"/>
          <w:szCs w:val="24"/>
        </w:rPr>
        <w:t xml:space="preserve"> </w:t>
      </w:r>
      <w:r w:rsidRPr="00EF0D63">
        <w:rPr>
          <w:rFonts w:ascii="Times New Roman" w:hAnsi="Times New Roman"/>
          <w:sz w:val="24"/>
          <w:szCs w:val="24"/>
        </w:rPr>
        <w:tab/>
        <w:t>The</w:t>
      </w:r>
      <w:r w:rsidR="00C41DD9" w:rsidRPr="00EF0D63">
        <w:rPr>
          <w:rFonts w:ascii="Times New Roman" w:hAnsi="Times New Roman"/>
          <w:sz w:val="24"/>
          <w:szCs w:val="24"/>
        </w:rPr>
        <w:t xml:space="preserve"> assigned DA/ADA will make </w:t>
      </w:r>
      <w:proofErr w:type="gramStart"/>
      <w:r w:rsidR="00C41DD9" w:rsidRPr="00EF0D63">
        <w:rPr>
          <w:rFonts w:ascii="Times New Roman" w:hAnsi="Times New Roman"/>
          <w:sz w:val="24"/>
          <w:szCs w:val="24"/>
        </w:rPr>
        <w:t>a</w:t>
      </w:r>
      <w:proofErr w:type="gramEnd"/>
      <w:r w:rsidR="00C41DD9" w:rsidRPr="00EF0D63">
        <w:rPr>
          <w:rFonts w:ascii="Times New Roman" w:hAnsi="Times New Roman"/>
          <w:sz w:val="24"/>
          <w:szCs w:val="24"/>
        </w:rPr>
        <w:t xml:space="preserve"> IDC</w:t>
      </w:r>
      <w:r w:rsidRPr="00EF0D63">
        <w:rPr>
          <w:rFonts w:ascii="Times New Roman" w:hAnsi="Times New Roman"/>
          <w:sz w:val="24"/>
          <w:szCs w:val="24"/>
        </w:rPr>
        <w:t xml:space="preserve"> Sentencing Offer.</w:t>
      </w:r>
      <w:r w:rsidR="00F41A33">
        <w:rPr>
          <w:rFonts w:ascii="Times New Roman" w:hAnsi="Times New Roman"/>
          <w:sz w:val="24"/>
          <w:szCs w:val="24"/>
        </w:rPr>
        <w:t xml:space="preserve"> ***</w:t>
      </w:r>
    </w:p>
    <w:p w:rsidR="00DF5E04" w:rsidRDefault="00DF5E04" w:rsidP="00DF5E04">
      <w:pPr>
        <w:spacing w:line="259" w:lineRule="auto"/>
        <w:ind w:right="-1296" w:hanging="720"/>
        <w:rPr>
          <w:rFonts w:ascii="Times New Roman" w:hAnsi="Times New Roman"/>
          <w:sz w:val="24"/>
          <w:szCs w:val="24"/>
        </w:rPr>
      </w:pPr>
      <w:r w:rsidRPr="00EF0D63">
        <w:rPr>
          <w:rFonts w:ascii="Times New Roman" w:hAnsi="Times New Roman"/>
          <w:b/>
          <w:sz w:val="24"/>
          <w:szCs w:val="24"/>
        </w:rPr>
        <w:t>9.</w:t>
      </w:r>
      <w:r w:rsidRPr="00EF0D63">
        <w:rPr>
          <w:rFonts w:ascii="Times New Roman" w:hAnsi="Times New Roman"/>
          <w:sz w:val="24"/>
          <w:szCs w:val="24"/>
        </w:rPr>
        <w:t xml:space="preserve"> </w:t>
      </w:r>
      <w:r w:rsidRPr="00EF0D63">
        <w:rPr>
          <w:rFonts w:ascii="Times New Roman" w:hAnsi="Times New Roman"/>
          <w:sz w:val="24"/>
          <w:szCs w:val="24"/>
        </w:rPr>
        <w:tab/>
        <w:t>If t</w:t>
      </w:r>
      <w:r w:rsidR="00C41DD9" w:rsidRPr="00EF0D63">
        <w:rPr>
          <w:rFonts w:ascii="Times New Roman" w:hAnsi="Times New Roman"/>
          <w:sz w:val="24"/>
          <w:szCs w:val="24"/>
        </w:rPr>
        <w:t>he candidate agrees to enter IDC</w:t>
      </w:r>
      <w:r w:rsidRPr="00EF0D63">
        <w:rPr>
          <w:rFonts w:ascii="Times New Roman" w:hAnsi="Times New Roman"/>
          <w:sz w:val="24"/>
          <w:szCs w:val="24"/>
        </w:rPr>
        <w:t xml:space="preserve"> the DA Paralegal will inform the Case Manager, who will attend sentencing hearing and schedule initial intake appointment. </w:t>
      </w:r>
    </w:p>
    <w:p w:rsidR="00F41A33" w:rsidRPr="00A044CE" w:rsidRDefault="00F41A33" w:rsidP="00F41A33">
      <w:pPr>
        <w:spacing w:afterLines="120" w:after="288"/>
        <w:ind w:left="-1440" w:right="-1296"/>
        <w:rPr>
          <w:rFonts w:ascii="Times New Roman" w:hAnsi="Times New Roman"/>
          <w:b/>
          <w:sz w:val="24"/>
          <w:szCs w:val="24"/>
        </w:rPr>
      </w:pPr>
      <w:r w:rsidRPr="00A044CE">
        <w:rPr>
          <w:rFonts w:ascii="Times New Roman" w:hAnsi="Times New Roman"/>
          <w:b/>
          <w:sz w:val="24"/>
          <w:szCs w:val="24"/>
        </w:rPr>
        <w:t xml:space="preserve">See Appendix A for Procedure to Expedite Admissions   </w:t>
      </w:r>
    </w:p>
    <w:p w:rsidR="00F41A33" w:rsidRPr="00EF0D63" w:rsidRDefault="00F41A33" w:rsidP="00DF5E04">
      <w:pPr>
        <w:spacing w:line="259" w:lineRule="auto"/>
        <w:ind w:right="-1296" w:hanging="720"/>
        <w:rPr>
          <w:rFonts w:ascii="Times New Roman" w:hAnsi="Times New Roman"/>
          <w:sz w:val="24"/>
          <w:szCs w:val="24"/>
        </w:rPr>
      </w:pPr>
    </w:p>
    <w:p w:rsidR="00D7041F" w:rsidRPr="00EF0D63" w:rsidRDefault="00C41DD9" w:rsidP="00D7041F">
      <w:pPr>
        <w:tabs>
          <w:tab w:val="clear" w:pos="720"/>
          <w:tab w:val="left" w:pos="-720"/>
        </w:tabs>
        <w:spacing w:before="240" w:after="240" w:line="240" w:lineRule="auto"/>
        <w:ind w:left="-1440" w:right="-1296"/>
        <w:jc w:val="center"/>
        <w:rPr>
          <w:rFonts w:ascii="Times New Roman" w:hAnsi="Times New Roman"/>
          <w:b/>
          <w:sz w:val="24"/>
          <w:szCs w:val="24"/>
        </w:rPr>
      </w:pPr>
      <w:r w:rsidRPr="00EF0D63">
        <w:rPr>
          <w:rFonts w:ascii="Times New Roman" w:hAnsi="Times New Roman"/>
          <w:b/>
          <w:sz w:val="24"/>
          <w:szCs w:val="24"/>
        </w:rPr>
        <w:t>DODGE COUNTY IMPAIRED DRIVING</w:t>
      </w:r>
      <w:r w:rsidR="00D7041F" w:rsidRPr="00EF0D63">
        <w:rPr>
          <w:rFonts w:ascii="Times New Roman" w:hAnsi="Times New Roman"/>
          <w:b/>
          <w:sz w:val="24"/>
          <w:szCs w:val="24"/>
        </w:rPr>
        <w:t xml:space="preserve"> COURT PROGRAM REQUIREMENTS</w:t>
      </w:r>
    </w:p>
    <w:p w:rsidR="00D7041F" w:rsidRPr="00EF0D63" w:rsidRDefault="00554D07" w:rsidP="00554D07">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C41DD9" w:rsidRPr="00EF0D63">
        <w:rPr>
          <w:rFonts w:ascii="Times New Roman" w:hAnsi="Times New Roman"/>
          <w:sz w:val="24"/>
          <w:szCs w:val="24"/>
        </w:rPr>
        <w:t>The Impaired Driving</w:t>
      </w:r>
      <w:r w:rsidR="00D7041F" w:rsidRPr="00EF0D63">
        <w:rPr>
          <w:rFonts w:ascii="Times New Roman" w:hAnsi="Times New Roman"/>
          <w:sz w:val="24"/>
          <w:szCs w:val="24"/>
        </w:rPr>
        <w:t xml:space="preserve"> Court Program uses a five-phase format designed to transition the offender from alcohol and drug dependence to successful recovery. Each phase of the program has specific elements and program criteria that must be completed prior to moving to the next phase. Advancement to the next phase is based on the participant’s compliance with program requirements, demonstrated progress in phase goals and the number of days sober in their current phase. In each phase, participants must comply with routine court appearances, case management appointments, treatment requirements, and alcohol and drug testing. Sobriety is monitored by random drug and alcohol testing throughout the 5 phases.</w:t>
      </w:r>
      <w:r w:rsidR="00D57D6B" w:rsidRPr="00EF0D63">
        <w:rPr>
          <w:rFonts w:ascii="Times New Roman" w:hAnsi="Times New Roman"/>
          <w:sz w:val="24"/>
          <w:szCs w:val="24"/>
        </w:rPr>
        <w:t xml:space="preserve"> </w:t>
      </w:r>
      <w:r w:rsidR="00D7041F" w:rsidRPr="00EF0D63">
        <w:rPr>
          <w:rFonts w:ascii="Times New Roman" w:hAnsi="Times New Roman"/>
          <w:sz w:val="24"/>
          <w:szCs w:val="24"/>
        </w:rPr>
        <w:t xml:space="preserve">Intensive </w:t>
      </w:r>
      <w:r w:rsidR="00D7041F" w:rsidRPr="00EF0D63">
        <w:rPr>
          <w:rFonts w:ascii="Times New Roman" w:hAnsi="Times New Roman"/>
          <w:sz w:val="24"/>
          <w:szCs w:val="24"/>
        </w:rPr>
        <w:lastRenderedPageBreak/>
        <w:t>case management is a critical component to provide support and monitoring so that participants are ab</w:t>
      </w:r>
      <w:r w:rsidR="00C41DD9" w:rsidRPr="00EF0D63">
        <w:rPr>
          <w:rFonts w:ascii="Times New Roman" w:hAnsi="Times New Roman"/>
          <w:sz w:val="24"/>
          <w:szCs w:val="24"/>
        </w:rPr>
        <w:t>le to reach their goals. The IDC Program</w:t>
      </w:r>
      <w:r w:rsidR="00D7041F" w:rsidRPr="00EF0D63">
        <w:rPr>
          <w:rFonts w:ascii="Times New Roman" w:hAnsi="Times New Roman"/>
          <w:sz w:val="24"/>
          <w:szCs w:val="24"/>
        </w:rPr>
        <w:t xml:space="preserve"> is designed as a 12-18 month program, but participants should expect to be in the program longer if setbacks prevent them from being promoted to subsequent phases. </w:t>
      </w:r>
    </w:p>
    <w:p w:rsidR="00D7041F" w:rsidRPr="00EF0D63" w:rsidRDefault="00554D07" w:rsidP="002455A5">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r>
      <w:r w:rsidR="00D7041F" w:rsidRPr="00EF0D63">
        <w:rPr>
          <w:rFonts w:ascii="Times New Roman" w:hAnsi="Times New Roman"/>
          <w:sz w:val="24"/>
          <w:szCs w:val="24"/>
        </w:rPr>
        <w:t xml:space="preserve">Treatment for participants consists of: assessment and treatment planning, individual and/or group counseling for alcohol, drug use and other substance abuse issues, regular attendance at community self-help support meetings, and assistance with education, life skills, parenting, financial and employment issues. </w:t>
      </w:r>
    </w:p>
    <w:p w:rsidR="002455A5" w:rsidRPr="00EF0D63" w:rsidRDefault="002455A5" w:rsidP="002455A5">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Additional programming and interventions may be required or recommended for individuals based on their needs as determined the initial assessments. A cognitive inte</w:t>
      </w:r>
      <w:r w:rsidR="005D353E">
        <w:rPr>
          <w:rFonts w:ascii="Times New Roman" w:hAnsi="Times New Roman"/>
          <w:sz w:val="24"/>
          <w:szCs w:val="24"/>
        </w:rPr>
        <w:t xml:space="preserve">rvention program, </w:t>
      </w:r>
      <w:proofErr w:type="gramStart"/>
      <w:r w:rsidR="005D353E">
        <w:rPr>
          <w:rFonts w:ascii="Times New Roman" w:hAnsi="Times New Roman"/>
          <w:sz w:val="24"/>
          <w:szCs w:val="24"/>
        </w:rPr>
        <w:t>Thinking</w:t>
      </w:r>
      <w:proofErr w:type="gramEnd"/>
      <w:r w:rsidR="005D353E">
        <w:rPr>
          <w:rFonts w:ascii="Times New Roman" w:hAnsi="Times New Roman"/>
          <w:sz w:val="24"/>
          <w:szCs w:val="24"/>
        </w:rPr>
        <w:t xml:space="preserve"> </w:t>
      </w:r>
      <w:r w:rsidR="00194F4F">
        <w:rPr>
          <w:rFonts w:ascii="Times New Roman" w:hAnsi="Times New Roman"/>
          <w:sz w:val="24"/>
          <w:szCs w:val="24"/>
        </w:rPr>
        <w:t>for a</w:t>
      </w:r>
      <w:r w:rsidRPr="00EF0D63">
        <w:rPr>
          <w:rFonts w:ascii="Times New Roman" w:hAnsi="Times New Roman"/>
          <w:sz w:val="24"/>
          <w:szCs w:val="24"/>
        </w:rPr>
        <w:t xml:space="preserve"> Change</w:t>
      </w:r>
      <w:r w:rsidR="00194F4F">
        <w:rPr>
          <w:rFonts w:ascii="Times New Roman" w:hAnsi="Times New Roman"/>
          <w:sz w:val="24"/>
          <w:szCs w:val="24"/>
        </w:rPr>
        <w:t xml:space="preserve"> (T4C)</w:t>
      </w:r>
      <w:r w:rsidRPr="00EF0D63">
        <w:rPr>
          <w:rFonts w:ascii="Times New Roman" w:hAnsi="Times New Roman"/>
          <w:sz w:val="24"/>
          <w:szCs w:val="24"/>
        </w:rPr>
        <w:t xml:space="preserve">, is required for all treatment court participants (see description below).  Other programming or interventions that may be recommended are mental health treatment, job skills training, parenting classes, etc.  These programs are based on the individual recovery and case plan. </w:t>
      </w:r>
    </w:p>
    <w:p w:rsidR="002455A5" w:rsidRPr="00EF0D63" w:rsidRDefault="002455A5" w:rsidP="002455A5">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Positive reinforcement is provided for compliance in the program. Sanctions and therapeutic interventions are imposed in response to non-compliance.</w:t>
      </w:r>
    </w:p>
    <w:p w:rsidR="002455A5" w:rsidRPr="00EF0D63" w:rsidRDefault="002455A5" w:rsidP="002455A5">
      <w:pPr>
        <w:pStyle w:val="Heading2"/>
        <w:numPr>
          <w:ilvl w:val="0"/>
          <w:numId w:val="0"/>
        </w:numPr>
        <w:ind w:left="720" w:hanging="2160"/>
        <w:jc w:val="left"/>
        <w:rPr>
          <w:rFonts w:ascii="Times New Roman" w:hAnsi="Times New Roman"/>
          <w:i/>
          <w:sz w:val="24"/>
          <w:szCs w:val="24"/>
        </w:rPr>
      </w:pPr>
      <w:bookmarkStart w:id="12" w:name="_Toc481757694"/>
      <w:r w:rsidRPr="00EF0D63">
        <w:rPr>
          <w:rFonts w:ascii="Times New Roman" w:hAnsi="Times New Roman"/>
          <w:i/>
          <w:sz w:val="24"/>
          <w:szCs w:val="24"/>
        </w:rPr>
        <w:t>Sobriety Date</w:t>
      </w:r>
      <w:bookmarkEnd w:id="12"/>
    </w:p>
    <w:p w:rsidR="002455A5" w:rsidRPr="00EF0D63" w:rsidRDefault="002455A5" w:rsidP="002455A5">
      <w:pPr>
        <w:tabs>
          <w:tab w:val="clear" w:pos="720"/>
          <w:tab w:val="left" w:pos="-720"/>
        </w:tabs>
        <w:ind w:left="-1440" w:right="-1296"/>
        <w:rPr>
          <w:rFonts w:ascii="Times New Roman" w:hAnsi="Times New Roman"/>
          <w:color w:val="000000"/>
          <w:sz w:val="24"/>
          <w:szCs w:val="24"/>
        </w:rPr>
      </w:pPr>
      <w:r w:rsidRPr="00EF0D63">
        <w:rPr>
          <w:rFonts w:ascii="Times New Roman" w:hAnsi="Times New Roman"/>
          <w:color w:val="000000"/>
          <w:sz w:val="24"/>
          <w:szCs w:val="24"/>
        </w:rPr>
        <w:tab/>
        <w:t>A participant’s sobriety date is marked by their first negative drug test, submitted to the case manager at the Dodge County Human Services site, or another provider as approved by the team.  An established sobriety date is integral to the participant phasing up in the program and ultimately t</w:t>
      </w:r>
      <w:r w:rsidR="00C41DD9" w:rsidRPr="00EF0D63">
        <w:rPr>
          <w:rFonts w:ascii="Times New Roman" w:hAnsi="Times New Roman"/>
          <w:color w:val="000000"/>
          <w:sz w:val="24"/>
          <w:szCs w:val="24"/>
        </w:rPr>
        <w:t>o graduation from Impaired Driving</w:t>
      </w:r>
      <w:r w:rsidRPr="00EF0D63">
        <w:rPr>
          <w:rFonts w:ascii="Times New Roman" w:hAnsi="Times New Roman"/>
          <w:color w:val="000000"/>
          <w:sz w:val="24"/>
          <w:szCs w:val="24"/>
        </w:rPr>
        <w:t xml:space="preserve"> Court. </w:t>
      </w:r>
    </w:p>
    <w:p w:rsidR="002455A5" w:rsidRPr="00EF0D63" w:rsidRDefault="002455A5" w:rsidP="002455A5">
      <w:pPr>
        <w:tabs>
          <w:tab w:val="clear" w:pos="720"/>
          <w:tab w:val="left" w:pos="-720"/>
        </w:tabs>
        <w:ind w:left="-1440" w:right="-1296"/>
        <w:rPr>
          <w:rFonts w:ascii="Times New Roman" w:hAnsi="Times New Roman"/>
          <w:color w:val="000000"/>
          <w:sz w:val="24"/>
          <w:szCs w:val="24"/>
        </w:rPr>
      </w:pPr>
      <w:r w:rsidRPr="00EF0D63">
        <w:rPr>
          <w:rFonts w:ascii="Times New Roman" w:hAnsi="Times New Roman"/>
          <w:color w:val="000000"/>
          <w:sz w:val="24"/>
          <w:szCs w:val="24"/>
        </w:rPr>
        <w:tab/>
        <w:t>A sobriety date can be adjuste</w:t>
      </w:r>
      <w:r w:rsidR="00C41DD9" w:rsidRPr="00EF0D63">
        <w:rPr>
          <w:rFonts w:ascii="Times New Roman" w:hAnsi="Times New Roman"/>
          <w:color w:val="000000"/>
          <w:sz w:val="24"/>
          <w:szCs w:val="24"/>
        </w:rPr>
        <w:t>d by the Impaired Driving</w:t>
      </w:r>
      <w:r w:rsidRPr="00EF0D63">
        <w:rPr>
          <w:rFonts w:ascii="Times New Roman" w:hAnsi="Times New Roman"/>
          <w:color w:val="000000"/>
          <w:sz w:val="24"/>
          <w:szCs w:val="24"/>
        </w:rPr>
        <w:t xml:space="preserve"> Court Judge</w:t>
      </w:r>
      <w:r w:rsidR="005D5A7F" w:rsidRPr="00EF0D63">
        <w:rPr>
          <w:rFonts w:ascii="Times New Roman" w:hAnsi="Times New Roman"/>
          <w:color w:val="000000"/>
          <w:sz w:val="24"/>
          <w:szCs w:val="24"/>
        </w:rPr>
        <w:t xml:space="preserve">, and </w:t>
      </w:r>
      <w:r w:rsidRPr="00EF0D63">
        <w:rPr>
          <w:rFonts w:ascii="Times New Roman" w:hAnsi="Times New Roman"/>
          <w:color w:val="000000"/>
          <w:sz w:val="24"/>
          <w:szCs w:val="24"/>
        </w:rPr>
        <w:t xml:space="preserve">should the participant miss a drug test or have a positive drug test for any non-prescribed substance or provide an invalid sample. Readjustment of the sobriety date is done according to the drug testing policy guidelines. </w:t>
      </w:r>
    </w:p>
    <w:p w:rsidR="002455A5" w:rsidRPr="00EF0D63" w:rsidRDefault="002455A5" w:rsidP="00EF0D63">
      <w:pPr>
        <w:spacing w:before="120" w:after="240"/>
        <w:ind w:left="-1440" w:right="-1296"/>
        <w:rPr>
          <w:rFonts w:ascii="Times New Roman" w:hAnsi="Times New Roman"/>
          <w:b/>
          <w:i/>
          <w:sz w:val="24"/>
          <w:szCs w:val="24"/>
        </w:rPr>
      </w:pPr>
      <w:r w:rsidRPr="00EF0D63">
        <w:rPr>
          <w:rFonts w:ascii="Times New Roman" w:hAnsi="Times New Roman"/>
          <w:b/>
          <w:i/>
          <w:sz w:val="24"/>
          <w:szCs w:val="24"/>
        </w:rPr>
        <w:t>Thinking for a Change (T4C)</w:t>
      </w:r>
    </w:p>
    <w:p w:rsidR="002455A5" w:rsidRPr="00EF0D63" w:rsidRDefault="002455A5" w:rsidP="002455A5">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 xml:space="preserve">Thinking for a Change (T4C) is a cognitive–behavioral therapy (CBT) program that includes cognitive restructuring, social skills development, and the development of problem-solving skills designed to address the cognitive, social, and emotional needs of justice-involved individuals. </w:t>
      </w:r>
    </w:p>
    <w:p w:rsidR="002455A5" w:rsidRPr="00EF0D63" w:rsidRDefault="002455A5" w:rsidP="002455A5">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 xml:space="preserve">T4C is comprised of 25 lessons that build upon each other.  Sessions will last between one and two hours two times per week. Case managers will work with their clients to schedule T4C once they are stabilized in treatment.  </w:t>
      </w:r>
    </w:p>
    <w:p w:rsidR="002455A5" w:rsidRPr="00EF0D63" w:rsidRDefault="002455A5" w:rsidP="002455A5">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 xml:space="preserve">All participants who are enrolled in the Dodge County Treatment Court programs after May 2018 are required to complete T4C prior to graduation. </w:t>
      </w:r>
    </w:p>
    <w:p w:rsidR="002455A5" w:rsidRPr="005D353E" w:rsidRDefault="002455A5" w:rsidP="005D353E">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Any other participant, T4C is required when criminal thinking is identified as a need on the assessment. It could also be used in response to multiple violations when their behaviors/choices/actions are demonstrating a need for T4C as an intervention.</w:t>
      </w:r>
    </w:p>
    <w:p w:rsidR="002455A5" w:rsidRDefault="002455A5" w:rsidP="005D353E">
      <w:pPr>
        <w:tabs>
          <w:tab w:val="clear" w:pos="720"/>
          <w:tab w:val="left" w:pos="-720"/>
        </w:tabs>
        <w:ind w:right="-1296"/>
        <w:rPr>
          <w:color w:val="000000"/>
          <w:szCs w:val="26"/>
        </w:rPr>
        <w:sectPr w:rsidR="002455A5" w:rsidSect="00FA06FA">
          <w:pgSz w:w="12240" w:h="15840" w:code="1"/>
          <w:pgMar w:top="1440" w:right="2448" w:bottom="1440" w:left="2448" w:header="720" w:footer="720" w:gutter="0"/>
          <w:pgNumType w:start="1"/>
          <w:cols w:space="720"/>
          <w:titlePg/>
          <w:docGrid w:linePitch="354"/>
        </w:sectPr>
      </w:pPr>
    </w:p>
    <w:p w:rsidR="00C41DD9" w:rsidRPr="00084F18" w:rsidRDefault="00C41DD9" w:rsidP="00C41DD9">
      <w:pPr>
        <w:tabs>
          <w:tab w:val="clear" w:pos="720"/>
          <w:tab w:val="left" w:pos="-720"/>
        </w:tabs>
        <w:spacing w:after="0" w:line="240" w:lineRule="auto"/>
        <w:ind w:left="-1440" w:right="-1296"/>
        <w:jc w:val="center"/>
        <w:rPr>
          <w:rFonts w:ascii="Times New Roman" w:hAnsi="Times New Roman"/>
          <w:b/>
          <w:szCs w:val="26"/>
        </w:rPr>
      </w:pPr>
      <w:r w:rsidRPr="00084F18">
        <w:rPr>
          <w:rFonts w:ascii="Times New Roman" w:hAnsi="Times New Roman"/>
          <w:b/>
          <w:szCs w:val="26"/>
        </w:rPr>
        <w:lastRenderedPageBreak/>
        <w:t>DODGE COUNTY IMPAIRED DRIVING COURT PHASES</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2589"/>
        <w:gridCol w:w="2592"/>
        <w:gridCol w:w="2592"/>
        <w:gridCol w:w="2592"/>
        <w:gridCol w:w="2593"/>
      </w:tblGrid>
      <w:tr w:rsidR="00C41DD9" w:rsidRPr="002E4FB3" w:rsidTr="00D06971">
        <w:trPr>
          <w:gridBefore w:val="1"/>
          <w:wBefore w:w="1013" w:type="dxa"/>
        </w:trPr>
        <w:tc>
          <w:tcPr>
            <w:tcW w:w="2589"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jc w:val="center"/>
              <w:rPr>
                <w:rFonts w:ascii="Times New Roman" w:hAnsi="Times New Roman"/>
                <w:b/>
                <w:sz w:val="20"/>
                <w:u w:val="single"/>
              </w:rPr>
            </w:pPr>
            <w:r>
              <w:rPr>
                <w:rFonts w:ascii="Times New Roman" w:hAnsi="Times New Roman"/>
                <w:b/>
                <w:sz w:val="20"/>
                <w:u w:val="single"/>
              </w:rPr>
              <w:t>IDC</w:t>
            </w:r>
            <w:r w:rsidRPr="002E4FB3">
              <w:rPr>
                <w:rFonts w:ascii="Times New Roman" w:hAnsi="Times New Roman"/>
                <w:b/>
                <w:sz w:val="20"/>
                <w:u w:val="single"/>
              </w:rPr>
              <w:t xml:space="preserve"> Phase 1</w:t>
            </w:r>
          </w:p>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b/>
                <w:sz w:val="20"/>
              </w:rPr>
              <w:t>30 days</w:t>
            </w:r>
            <w:r w:rsidRPr="002E4FB3">
              <w:rPr>
                <w:rFonts w:ascii="Times New Roman" w:hAnsi="Times New Roman"/>
                <w:sz w:val="20"/>
              </w:rPr>
              <w:t>-Stabilization</w:t>
            </w:r>
          </w:p>
        </w:tc>
        <w:tc>
          <w:tcPr>
            <w:tcW w:w="2592"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jc w:val="center"/>
              <w:rPr>
                <w:rFonts w:ascii="Times New Roman" w:hAnsi="Times New Roman"/>
                <w:b/>
                <w:sz w:val="20"/>
                <w:u w:val="single"/>
              </w:rPr>
            </w:pPr>
            <w:r>
              <w:rPr>
                <w:rFonts w:ascii="Times New Roman" w:hAnsi="Times New Roman"/>
                <w:b/>
                <w:sz w:val="20"/>
                <w:u w:val="single"/>
              </w:rPr>
              <w:t>IDC</w:t>
            </w:r>
            <w:r w:rsidRPr="002E4FB3">
              <w:rPr>
                <w:rFonts w:ascii="Times New Roman" w:hAnsi="Times New Roman"/>
                <w:b/>
                <w:sz w:val="20"/>
                <w:u w:val="single"/>
              </w:rPr>
              <w:t xml:space="preserve"> Phase 2</w:t>
            </w:r>
          </w:p>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b/>
                <w:sz w:val="20"/>
              </w:rPr>
              <w:t>60 days</w:t>
            </w:r>
            <w:r w:rsidRPr="002E4FB3">
              <w:rPr>
                <w:rFonts w:ascii="Times New Roman" w:hAnsi="Times New Roman"/>
                <w:sz w:val="20"/>
              </w:rPr>
              <w:t>-Engage in Treatment-Continue Recovery</w:t>
            </w:r>
          </w:p>
        </w:tc>
        <w:tc>
          <w:tcPr>
            <w:tcW w:w="2592"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jc w:val="center"/>
              <w:rPr>
                <w:rFonts w:ascii="Times New Roman" w:hAnsi="Times New Roman"/>
                <w:b/>
                <w:sz w:val="20"/>
                <w:u w:val="single"/>
              </w:rPr>
            </w:pPr>
            <w:r>
              <w:rPr>
                <w:rFonts w:ascii="Times New Roman" w:hAnsi="Times New Roman"/>
                <w:b/>
                <w:sz w:val="20"/>
                <w:u w:val="single"/>
              </w:rPr>
              <w:t>IDC</w:t>
            </w:r>
            <w:r w:rsidRPr="002E4FB3">
              <w:rPr>
                <w:rFonts w:ascii="Times New Roman" w:hAnsi="Times New Roman"/>
                <w:b/>
                <w:sz w:val="20"/>
                <w:u w:val="single"/>
              </w:rPr>
              <w:t xml:space="preserve"> Phase 3</w:t>
            </w:r>
          </w:p>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b/>
                <w:sz w:val="20"/>
              </w:rPr>
              <w:t>90 days</w:t>
            </w:r>
            <w:r w:rsidRPr="002E4FB3">
              <w:rPr>
                <w:rFonts w:ascii="Times New Roman" w:hAnsi="Times New Roman"/>
                <w:sz w:val="20"/>
              </w:rPr>
              <w:t>-Continuation of Treatment-Establish Community Support</w:t>
            </w:r>
          </w:p>
        </w:tc>
        <w:tc>
          <w:tcPr>
            <w:tcW w:w="2592"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jc w:val="center"/>
              <w:rPr>
                <w:rFonts w:ascii="Times New Roman" w:hAnsi="Times New Roman"/>
                <w:b/>
                <w:sz w:val="20"/>
                <w:u w:val="single"/>
              </w:rPr>
            </w:pPr>
            <w:r>
              <w:rPr>
                <w:rFonts w:ascii="Times New Roman" w:hAnsi="Times New Roman"/>
                <w:b/>
                <w:sz w:val="20"/>
                <w:u w:val="single"/>
              </w:rPr>
              <w:t>IDC</w:t>
            </w:r>
            <w:r w:rsidRPr="002E4FB3">
              <w:rPr>
                <w:rFonts w:ascii="Times New Roman" w:hAnsi="Times New Roman"/>
                <w:b/>
                <w:sz w:val="20"/>
                <w:u w:val="single"/>
              </w:rPr>
              <w:t xml:space="preserve"> Phase 4</w:t>
            </w:r>
          </w:p>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b/>
                <w:sz w:val="20"/>
              </w:rPr>
              <w:t>90 days</w:t>
            </w:r>
            <w:r w:rsidRPr="002E4FB3">
              <w:rPr>
                <w:rFonts w:ascii="Times New Roman" w:hAnsi="Times New Roman"/>
                <w:sz w:val="20"/>
              </w:rPr>
              <w:t>-Completion of Treatment-Maintenance of Recovery-Solidify Support</w:t>
            </w:r>
          </w:p>
        </w:tc>
        <w:tc>
          <w:tcPr>
            <w:tcW w:w="2593"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jc w:val="center"/>
              <w:rPr>
                <w:rFonts w:ascii="Times New Roman" w:hAnsi="Times New Roman"/>
                <w:b/>
                <w:sz w:val="20"/>
                <w:u w:val="single"/>
              </w:rPr>
            </w:pPr>
            <w:r>
              <w:rPr>
                <w:rFonts w:ascii="Times New Roman" w:hAnsi="Times New Roman"/>
                <w:b/>
                <w:sz w:val="20"/>
                <w:u w:val="single"/>
              </w:rPr>
              <w:t>IDC</w:t>
            </w:r>
            <w:r w:rsidRPr="002E4FB3">
              <w:rPr>
                <w:rFonts w:ascii="Times New Roman" w:hAnsi="Times New Roman"/>
                <w:b/>
                <w:sz w:val="20"/>
                <w:u w:val="single"/>
              </w:rPr>
              <w:t xml:space="preserve"> Phase 5</w:t>
            </w:r>
          </w:p>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b/>
                <w:sz w:val="20"/>
              </w:rPr>
              <w:t>90 days</w:t>
            </w:r>
            <w:r w:rsidRPr="002E4FB3">
              <w:rPr>
                <w:rFonts w:ascii="Times New Roman" w:hAnsi="Times New Roman"/>
                <w:sz w:val="20"/>
              </w:rPr>
              <w:t xml:space="preserve">-Maintenance of Recovery and Support-Program Exit </w:t>
            </w:r>
          </w:p>
        </w:tc>
      </w:tr>
      <w:tr w:rsidR="00C41DD9" w:rsidRPr="002E4FB3" w:rsidTr="00D06971">
        <w:tc>
          <w:tcPr>
            <w:tcW w:w="1013" w:type="dxa"/>
            <w:tcBorders>
              <w:top w:val="single" w:sz="4" w:space="0" w:color="auto"/>
              <w:left w:val="single" w:sz="4" w:space="0" w:color="auto"/>
              <w:bottom w:val="single" w:sz="4" w:space="0" w:color="auto"/>
              <w:right w:val="single" w:sz="4" w:space="0" w:color="auto"/>
            </w:tcBorders>
          </w:tcPr>
          <w:p w:rsidR="00C41DD9" w:rsidRPr="002E4FB3" w:rsidRDefault="00C41DD9" w:rsidP="00D06971">
            <w:pPr>
              <w:spacing w:after="0" w:line="240" w:lineRule="auto"/>
              <w:jc w:val="center"/>
              <w:rPr>
                <w:rFonts w:ascii="Times New Roman" w:hAnsi="Times New Roman"/>
                <w:color w:val="FFFFFF"/>
                <w:sz w:val="20"/>
                <w:highlight w:val="black"/>
              </w:rPr>
            </w:pPr>
          </w:p>
        </w:tc>
        <w:tc>
          <w:tcPr>
            <w:tcW w:w="12958" w:type="dxa"/>
            <w:gridSpan w:val="5"/>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jc w:val="center"/>
              <w:rPr>
                <w:rFonts w:ascii="Times New Roman" w:hAnsi="Times New Roman"/>
                <w:b/>
                <w:i/>
                <w:sz w:val="20"/>
                <w:highlight w:val="black"/>
              </w:rPr>
            </w:pPr>
            <w:r w:rsidRPr="002E4FB3">
              <w:rPr>
                <w:rFonts w:ascii="Times New Roman" w:hAnsi="Times New Roman"/>
                <w:b/>
                <w:i/>
                <w:sz w:val="20"/>
              </w:rPr>
              <w:t xml:space="preserve">Phase time does not begin until participants establish a </w:t>
            </w:r>
            <w:r w:rsidRPr="002E4FB3">
              <w:rPr>
                <w:rFonts w:ascii="Times New Roman" w:hAnsi="Times New Roman"/>
                <w:b/>
                <w:i/>
                <w:sz w:val="20"/>
                <w:u w:val="single"/>
              </w:rPr>
              <w:t>Sobriety Date</w:t>
            </w:r>
            <w:r w:rsidRPr="002E4FB3">
              <w:rPr>
                <w:rFonts w:ascii="Times New Roman" w:hAnsi="Times New Roman"/>
                <w:b/>
                <w:i/>
                <w:sz w:val="20"/>
              </w:rPr>
              <w:t xml:space="preserve"> by submitting a clean alcohol and drug screen.</w:t>
            </w:r>
          </w:p>
        </w:tc>
      </w:tr>
      <w:tr w:rsidR="00C41DD9" w:rsidRPr="002E4FB3" w:rsidTr="00D06971">
        <w:trPr>
          <w:trHeight w:val="422"/>
        </w:trPr>
        <w:tc>
          <w:tcPr>
            <w:tcW w:w="1013" w:type="dxa"/>
            <w:tcBorders>
              <w:top w:val="single" w:sz="4" w:space="0" w:color="auto"/>
              <w:left w:val="single" w:sz="4" w:space="0" w:color="auto"/>
              <w:bottom w:val="single" w:sz="4" w:space="0" w:color="auto"/>
              <w:right w:val="single" w:sz="4" w:space="0" w:color="auto"/>
            </w:tcBorders>
          </w:tcPr>
          <w:p w:rsidR="00C41DD9" w:rsidRPr="002E4FB3" w:rsidRDefault="00C41DD9" w:rsidP="00D06971">
            <w:pPr>
              <w:spacing w:after="0" w:line="240" w:lineRule="auto"/>
              <w:jc w:val="center"/>
              <w:rPr>
                <w:rFonts w:ascii="Times New Roman" w:hAnsi="Times New Roman"/>
                <w:sz w:val="20"/>
              </w:rPr>
            </w:pPr>
          </w:p>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sz w:val="20"/>
              </w:rPr>
              <w:t>Court</w:t>
            </w:r>
          </w:p>
        </w:tc>
        <w:tc>
          <w:tcPr>
            <w:tcW w:w="2589" w:type="dxa"/>
            <w:tcBorders>
              <w:top w:val="single" w:sz="4" w:space="0" w:color="auto"/>
              <w:left w:val="single" w:sz="4" w:space="0" w:color="auto"/>
              <w:bottom w:val="single" w:sz="4" w:space="0" w:color="auto"/>
              <w:right w:val="single" w:sz="4" w:space="0" w:color="auto"/>
            </w:tcBorders>
          </w:tcPr>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sz w:val="20"/>
              </w:rPr>
              <w:t xml:space="preserve">Weekly </w:t>
            </w:r>
          </w:p>
          <w:p w:rsidR="00C41DD9" w:rsidRPr="002E4FB3" w:rsidRDefault="00C41DD9" w:rsidP="00D06971">
            <w:pPr>
              <w:spacing w:after="0" w:line="240" w:lineRule="auto"/>
              <w:jc w:val="center"/>
              <w:rPr>
                <w:rFonts w:ascii="Times New Roman" w:hAnsi="Times New Roman"/>
                <w:sz w:val="20"/>
              </w:rPr>
            </w:pPr>
          </w:p>
        </w:tc>
        <w:tc>
          <w:tcPr>
            <w:tcW w:w="2592" w:type="dxa"/>
            <w:tcBorders>
              <w:top w:val="single" w:sz="4" w:space="0" w:color="auto"/>
              <w:left w:val="single" w:sz="4" w:space="0" w:color="auto"/>
              <w:bottom w:val="single" w:sz="4" w:space="0" w:color="auto"/>
              <w:right w:val="single" w:sz="4" w:space="0" w:color="auto"/>
            </w:tcBorders>
          </w:tcPr>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sz w:val="20"/>
              </w:rPr>
              <w:t xml:space="preserve">Every 2 weeks </w:t>
            </w:r>
          </w:p>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sz w:val="20"/>
              </w:rPr>
              <w:t>(more as needed)</w:t>
            </w:r>
          </w:p>
          <w:p w:rsidR="00C41DD9" w:rsidRPr="002E4FB3" w:rsidRDefault="00C41DD9" w:rsidP="00D06971">
            <w:pPr>
              <w:spacing w:after="0" w:line="240" w:lineRule="auto"/>
              <w:jc w:val="center"/>
              <w:rPr>
                <w:rFonts w:ascii="Times New Roman" w:hAnsi="Times New Roman"/>
                <w:sz w:val="20"/>
              </w:rPr>
            </w:pPr>
          </w:p>
        </w:tc>
        <w:tc>
          <w:tcPr>
            <w:tcW w:w="2592" w:type="dxa"/>
            <w:tcBorders>
              <w:top w:val="single" w:sz="4" w:space="0" w:color="auto"/>
              <w:left w:val="single" w:sz="4" w:space="0" w:color="auto"/>
              <w:bottom w:val="single" w:sz="4" w:space="0" w:color="auto"/>
              <w:right w:val="single" w:sz="4" w:space="0" w:color="auto"/>
            </w:tcBorders>
          </w:tcPr>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sz w:val="20"/>
              </w:rPr>
              <w:t>Every 3 weeks</w:t>
            </w:r>
          </w:p>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sz w:val="20"/>
              </w:rPr>
              <w:t xml:space="preserve"> (more as needed)</w:t>
            </w:r>
          </w:p>
          <w:p w:rsidR="00C41DD9" w:rsidRPr="002E4FB3" w:rsidRDefault="00C41DD9" w:rsidP="00D06971">
            <w:pPr>
              <w:spacing w:after="0" w:line="240" w:lineRule="auto"/>
              <w:jc w:val="center"/>
              <w:rPr>
                <w:rFonts w:ascii="Times New Roman" w:hAnsi="Times New Roman"/>
                <w:sz w:val="20"/>
              </w:rPr>
            </w:pPr>
          </w:p>
        </w:tc>
        <w:tc>
          <w:tcPr>
            <w:tcW w:w="2592"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sz w:val="20"/>
              </w:rPr>
              <w:t xml:space="preserve">Every 4 weeks </w:t>
            </w:r>
          </w:p>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sz w:val="20"/>
              </w:rPr>
              <w:t>(more as needed)</w:t>
            </w:r>
          </w:p>
        </w:tc>
        <w:tc>
          <w:tcPr>
            <w:tcW w:w="2593" w:type="dxa"/>
            <w:tcBorders>
              <w:top w:val="single" w:sz="4" w:space="0" w:color="auto"/>
              <w:left w:val="single" w:sz="4" w:space="0" w:color="auto"/>
              <w:bottom w:val="single" w:sz="4" w:space="0" w:color="auto"/>
              <w:right w:val="single" w:sz="4" w:space="0" w:color="auto"/>
            </w:tcBorders>
          </w:tcPr>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sz w:val="20"/>
              </w:rPr>
              <w:t>Every 4 weeks</w:t>
            </w:r>
          </w:p>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sz w:val="20"/>
              </w:rPr>
              <w:t xml:space="preserve"> (more as needed)</w:t>
            </w:r>
          </w:p>
          <w:p w:rsidR="00C41DD9" w:rsidRPr="002E4FB3" w:rsidRDefault="00C41DD9" w:rsidP="00D06971">
            <w:pPr>
              <w:spacing w:after="0" w:line="240" w:lineRule="auto"/>
              <w:jc w:val="center"/>
              <w:rPr>
                <w:rFonts w:ascii="Times New Roman" w:hAnsi="Times New Roman"/>
                <w:sz w:val="20"/>
              </w:rPr>
            </w:pPr>
          </w:p>
        </w:tc>
      </w:tr>
      <w:tr w:rsidR="00C41DD9" w:rsidRPr="002E4FB3" w:rsidTr="00D06971">
        <w:trPr>
          <w:cantSplit/>
          <w:trHeight w:val="1185"/>
        </w:trPr>
        <w:tc>
          <w:tcPr>
            <w:tcW w:w="1013" w:type="dxa"/>
            <w:tcBorders>
              <w:top w:val="single" w:sz="4" w:space="0" w:color="auto"/>
              <w:left w:val="single" w:sz="4" w:space="0" w:color="auto"/>
              <w:bottom w:val="single" w:sz="4" w:space="0" w:color="auto"/>
              <w:right w:val="single" w:sz="4" w:space="0" w:color="auto"/>
            </w:tcBorders>
            <w:textDirection w:val="btLr"/>
            <w:hideMark/>
          </w:tcPr>
          <w:p w:rsidR="00C41DD9" w:rsidRPr="002E4FB3" w:rsidRDefault="00C41DD9" w:rsidP="00D06971">
            <w:pPr>
              <w:spacing w:after="0" w:line="240" w:lineRule="auto"/>
              <w:ind w:left="113" w:right="113"/>
              <w:jc w:val="center"/>
              <w:rPr>
                <w:rFonts w:ascii="Times New Roman" w:hAnsi="Times New Roman"/>
                <w:sz w:val="20"/>
              </w:rPr>
            </w:pPr>
            <w:r w:rsidRPr="002E4FB3">
              <w:rPr>
                <w:rFonts w:ascii="Times New Roman" w:hAnsi="Times New Roman"/>
                <w:sz w:val="20"/>
              </w:rPr>
              <w:t>Supervision &amp; Monitoring Requirements</w:t>
            </w:r>
          </w:p>
        </w:tc>
        <w:tc>
          <w:tcPr>
            <w:tcW w:w="2589" w:type="dxa"/>
            <w:tcBorders>
              <w:top w:val="single" w:sz="4" w:space="0" w:color="auto"/>
              <w:left w:val="single" w:sz="4" w:space="0" w:color="auto"/>
              <w:bottom w:val="single" w:sz="4" w:space="0" w:color="auto"/>
              <w:right w:val="single" w:sz="4" w:space="0" w:color="auto"/>
            </w:tcBorders>
          </w:tcPr>
          <w:p w:rsidR="00C41DD9" w:rsidRPr="00F72EE7" w:rsidRDefault="00C41DD9" w:rsidP="00D06971">
            <w:pPr>
              <w:spacing w:after="0" w:line="240" w:lineRule="auto"/>
              <w:jc w:val="center"/>
              <w:rPr>
                <w:rFonts w:ascii="Times New Roman" w:hAnsi="Times New Roman"/>
                <w:sz w:val="20"/>
              </w:rPr>
            </w:pPr>
            <w:r w:rsidRPr="00F72EE7">
              <w:rPr>
                <w:rFonts w:ascii="Times New Roman" w:hAnsi="Times New Roman"/>
                <w:sz w:val="20"/>
              </w:rPr>
              <w:t>Case Manager Weekly &amp; Probation Agent as required</w:t>
            </w:r>
          </w:p>
          <w:p w:rsidR="00C41DD9" w:rsidRPr="00F72EE7" w:rsidRDefault="00C41DD9" w:rsidP="00D06971">
            <w:pPr>
              <w:spacing w:after="0" w:line="240" w:lineRule="auto"/>
              <w:jc w:val="center"/>
              <w:rPr>
                <w:rFonts w:ascii="Times New Roman" w:hAnsi="Times New Roman"/>
                <w:sz w:val="20"/>
              </w:rPr>
            </w:pPr>
          </w:p>
          <w:p w:rsidR="00C41DD9" w:rsidRPr="002E4FB3" w:rsidRDefault="00C41DD9" w:rsidP="00D06971">
            <w:pPr>
              <w:spacing w:after="0" w:line="240" w:lineRule="auto"/>
              <w:jc w:val="center"/>
              <w:rPr>
                <w:rFonts w:ascii="Times New Roman" w:hAnsi="Times New Roman"/>
                <w:sz w:val="20"/>
              </w:rPr>
            </w:pPr>
            <w:proofErr w:type="spellStart"/>
            <w:r w:rsidRPr="00F72EE7">
              <w:rPr>
                <w:rFonts w:ascii="Times New Roman" w:hAnsi="Times New Roman"/>
                <w:sz w:val="20"/>
              </w:rPr>
              <w:t>Soberlink</w:t>
            </w:r>
            <w:proofErr w:type="spellEnd"/>
            <w:r w:rsidRPr="00F72EE7">
              <w:rPr>
                <w:rFonts w:ascii="Times New Roman" w:hAnsi="Times New Roman"/>
                <w:sz w:val="20"/>
              </w:rPr>
              <w:t xml:space="preserve"> &amp;/or Random Drug Testing</w:t>
            </w:r>
          </w:p>
        </w:tc>
        <w:tc>
          <w:tcPr>
            <w:tcW w:w="2592" w:type="dxa"/>
            <w:tcBorders>
              <w:top w:val="single" w:sz="4" w:space="0" w:color="auto"/>
              <w:left w:val="single" w:sz="4" w:space="0" w:color="auto"/>
              <w:bottom w:val="single" w:sz="4" w:space="0" w:color="auto"/>
              <w:right w:val="single" w:sz="4" w:space="0" w:color="auto"/>
            </w:tcBorders>
          </w:tcPr>
          <w:p w:rsidR="00C41DD9" w:rsidRPr="00F72EE7" w:rsidRDefault="00C41DD9" w:rsidP="00D06971">
            <w:pPr>
              <w:spacing w:after="0" w:line="240" w:lineRule="auto"/>
              <w:rPr>
                <w:rFonts w:ascii="Times New Roman" w:hAnsi="Times New Roman"/>
                <w:sz w:val="20"/>
              </w:rPr>
            </w:pPr>
            <w:r w:rsidRPr="00F72EE7">
              <w:rPr>
                <w:rFonts w:ascii="Times New Roman" w:hAnsi="Times New Roman"/>
                <w:sz w:val="20"/>
              </w:rPr>
              <w:t xml:space="preserve">Case Manager every 1-2 </w:t>
            </w:r>
            <w:proofErr w:type="spellStart"/>
            <w:r w:rsidRPr="00F72EE7">
              <w:rPr>
                <w:rFonts w:ascii="Times New Roman" w:hAnsi="Times New Roman"/>
                <w:sz w:val="20"/>
              </w:rPr>
              <w:t>wks</w:t>
            </w:r>
            <w:proofErr w:type="spellEnd"/>
          </w:p>
          <w:p w:rsidR="00C41DD9" w:rsidRPr="00F72EE7" w:rsidRDefault="00C41DD9" w:rsidP="00D06971">
            <w:pPr>
              <w:spacing w:after="0" w:line="240" w:lineRule="auto"/>
              <w:jc w:val="center"/>
              <w:rPr>
                <w:rFonts w:ascii="Times New Roman" w:hAnsi="Times New Roman"/>
                <w:sz w:val="20"/>
              </w:rPr>
            </w:pPr>
            <w:r w:rsidRPr="00F72EE7">
              <w:rPr>
                <w:rFonts w:ascii="Times New Roman" w:hAnsi="Times New Roman"/>
                <w:sz w:val="20"/>
              </w:rPr>
              <w:t>Probation Agent as required</w:t>
            </w:r>
          </w:p>
          <w:p w:rsidR="00C41DD9" w:rsidRPr="00F72EE7" w:rsidRDefault="00C41DD9" w:rsidP="00D06971">
            <w:pPr>
              <w:spacing w:after="0" w:line="240" w:lineRule="auto"/>
              <w:rPr>
                <w:rFonts w:ascii="Times New Roman" w:hAnsi="Times New Roman"/>
                <w:sz w:val="20"/>
              </w:rPr>
            </w:pPr>
          </w:p>
          <w:p w:rsidR="00C41DD9" w:rsidRPr="002E4FB3" w:rsidRDefault="00C41DD9" w:rsidP="00D06971">
            <w:pPr>
              <w:spacing w:after="0" w:line="240" w:lineRule="auto"/>
              <w:jc w:val="center"/>
              <w:rPr>
                <w:rFonts w:ascii="Times New Roman" w:hAnsi="Times New Roman"/>
                <w:sz w:val="20"/>
              </w:rPr>
            </w:pPr>
            <w:proofErr w:type="spellStart"/>
            <w:r w:rsidRPr="00F72EE7">
              <w:rPr>
                <w:rFonts w:ascii="Times New Roman" w:hAnsi="Times New Roman"/>
                <w:sz w:val="20"/>
              </w:rPr>
              <w:t>Soberlink</w:t>
            </w:r>
            <w:proofErr w:type="spellEnd"/>
            <w:r w:rsidRPr="00F72EE7">
              <w:rPr>
                <w:rFonts w:ascii="Times New Roman" w:hAnsi="Times New Roman"/>
                <w:sz w:val="20"/>
              </w:rPr>
              <w:t xml:space="preserve"> &amp;/or Random Drug Testing</w:t>
            </w:r>
          </w:p>
        </w:tc>
        <w:tc>
          <w:tcPr>
            <w:tcW w:w="2592" w:type="dxa"/>
            <w:tcBorders>
              <w:top w:val="single" w:sz="4" w:space="0" w:color="auto"/>
              <w:left w:val="single" w:sz="4" w:space="0" w:color="auto"/>
              <w:bottom w:val="single" w:sz="4" w:space="0" w:color="auto"/>
              <w:right w:val="single" w:sz="4" w:space="0" w:color="auto"/>
            </w:tcBorders>
          </w:tcPr>
          <w:p w:rsidR="00C41DD9" w:rsidRPr="00084F18" w:rsidRDefault="00C41DD9" w:rsidP="00D06971">
            <w:pPr>
              <w:spacing w:after="0" w:line="240" w:lineRule="auto"/>
              <w:jc w:val="center"/>
              <w:rPr>
                <w:rFonts w:ascii="Times New Roman" w:hAnsi="Times New Roman"/>
                <w:sz w:val="20"/>
              </w:rPr>
            </w:pPr>
            <w:r w:rsidRPr="00084F18">
              <w:rPr>
                <w:rFonts w:ascii="Times New Roman" w:hAnsi="Times New Roman"/>
                <w:sz w:val="20"/>
              </w:rPr>
              <w:t xml:space="preserve">Case Manager every 2-3 </w:t>
            </w:r>
            <w:proofErr w:type="spellStart"/>
            <w:r w:rsidRPr="00084F18">
              <w:rPr>
                <w:rFonts w:ascii="Times New Roman" w:hAnsi="Times New Roman"/>
                <w:sz w:val="20"/>
              </w:rPr>
              <w:t>wks</w:t>
            </w:r>
            <w:proofErr w:type="spellEnd"/>
            <w:r w:rsidRPr="00084F18">
              <w:rPr>
                <w:rFonts w:ascii="Times New Roman" w:hAnsi="Times New Roman"/>
                <w:sz w:val="20"/>
              </w:rPr>
              <w:t xml:space="preserve"> Probation Agent as required</w:t>
            </w:r>
          </w:p>
          <w:p w:rsidR="00C41DD9" w:rsidRPr="00084F18" w:rsidRDefault="00C41DD9" w:rsidP="00D06971">
            <w:pPr>
              <w:spacing w:after="0" w:line="240" w:lineRule="auto"/>
              <w:jc w:val="center"/>
              <w:rPr>
                <w:rFonts w:ascii="Times New Roman" w:hAnsi="Times New Roman"/>
                <w:sz w:val="20"/>
              </w:rPr>
            </w:pPr>
          </w:p>
          <w:p w:rsidR="00C41DD9" w:rsidRPr="00084F18" w:rsidRDefault="00C41DD9" w:rsidP="00D06971">
            <w:pPr>
              <w:spacing w:after="0" w:line="240" w:lineRule="auto"/>
              <w:jc w:val="center"/>
              <w:rPr>
                <w:rFonts w:ascii="Times New Roman" w:hAnsi="Times New Roman"/>
                <w:sz w:val="20"/>
              </w:rPr>
            </w:pPr>
            <w:proofErr w:type="spellStart"/>
            <w:r w:rsidRPr="00084F18">
              <w:rPr>
                <w:rFonts w:ascii="Times New Roman" w:hAnsi="Times New Roman"/>
                <w:sz w:val="20"/>
              </w:rPr>
              <w:t>Soberlink</w:t>
            </w:r>
            <w:proofErr w:type="spellEnd"/>
            <w:r w:rsidRPr="00084F18">
              <w:rPr>
                <w:rFonts w:ascii="Times New Roman" w:hAnsi="Times New Roman"/>
                <w:sz w:val="20"/>
              </w:rPr>
              <w:t xml:space="preserve"> &amp;/or Random Drug Testing</w:t>
            </w:r>
          </w:p>
        </w:tc>
        <w:tc>
          <w:tcPr>
            <w:tcW w:w="2592" w:type="dxa"/>
            <w:tcBorders>
              <w:top w:val="single" w:sz="4" w:space="0" w:color="auto"/>
              <w:left w:val="single" w:sz="4" w:space="0" w:color="auto"/>
              <w:bottom w:val="single" w:sz="4" w:space="0" w:color="auto"/>
              <w:right w:val="single" w:sz="4" w:space="0" w:color="auto"/>
            </w:tcBorders>
          </w:tcPr>
          <w:p w:rsidR="00C41DD9" w:rsidRPr="00084F18" w:rsidRDefault="00C41DD9" w:rsidP="00D06971">
            <w:pPr>
              <w:spacing w:after="0" w:line="240" w:lineRule="auto"/>
              <w:jc w:val="center"/>
              <w:rPr>
                <w:rFonts w:ascii="Times New Roman" w:hAnsi="Times New Roman"/>
                <w:sz w:val="20"/>
              </w:rPr>
            </w:pPr>
            <w:r w:rsidRPr="00084F18">
              <w:rPr>
                <w:rFonts w:ascii="Times New Roman" w:hAnsi="Times New Roman"/>
                <w:sz w:val="20"/>
              </w:rPr>
              <w:t xml:space="preserve">Case Manager every 3-4 </w:t>
            </w:r>
            <w:proofErr w:type="spellStart"/>
            <w:r w:rsidRPr="00084F18">
              <w:rPr>
                <w:rFonts w:ascii="Times New Roman" w:hAnsi="Times New Roman"/>
                <w:sz w:val="20"/>
              </w:rPr>
              <w:t>wks</w:t>
            </w:r>
            <w:proofErr w:type="spellEnd"/>
          </w:p>
          <w:p w:rsidR="00C41DD9" w:rsidRPr="00084F18" w:rsidRDefault="00C41DD9" w:rsidP="00D06971">
            <w:pPr>
              <w:spacing w:after="0" w:line="240" w:lineRule="auto"/>
              <w:jc w:val="center"/>
              <w:rPr>
                <w:rFonts w:ascii="Times New Roman" w:hAnsi="Times New Roman"/>
                <w:sz w:val="20"/>
              </w:rPr>
            </w:pPr>
            <w:r w:rsidRPr="00084F18">
              <w:rPr>
                <w:rFonts w:ascii="Times New Roman" w:hAnsi="Times New Roman"/>
                <w:sz w:val="20"/>
              </w:rPr>
              <w:t>Probation Agent as required</w:t>
            </w:r>
          </w:p>
          <w:p w:rsidR="00C41DD9" w:rsidRPr="00084F18" w:rsidRDefault="00C41DD9" w:rsidP="00D06971">
            <w:pPr>
              <w:spacing w:after="0" w:line="240" w:lineRule="auto"/>
              <w:jc w:val="center"/>
              <w:rPr>
                <w:rFonts w:ascii="Times New Roman" w:hAnsi="Times New Roman"/>
                <w:sz w:val="20"/>
              </w:rPr>
            </w:pPr>
          </w:p>
          <w:p w:rsidR="00C41DD9" w:rsidRPr="00084F18" w:rsidRDefault="00C41DD9" w:rsidP="00D06971">
            <w:pPr>
              <w:spacing w:after="0" w:line="240" w:lineRule="auto"/>
              <w:jc w:val="center"/>
              <w:rPr>
                <w:rFonts w:ascii="Times New Roman" w:hAnsi="Times New Roman"/>
                <w:sz w:val="20"/>
              </w:rPr>
            </w:pPr>
            <w:r w:rsidRPr="00084F18">
              <w:rPr>
                <w:rFonts w:ascii="Times New Roman" w:hAnsi="Times New Roman"/>
                <w:sz w:val="20"/>
              </w:rPr>
              <w:t>Random Drug Testing</w:t>
            </w:r>
          </w:p>
        </w:tc>
        <w:tc>
          <w:tcPr>
            <w:tcW w:w="2593" w:type="dxa"/>
            <w:tcBorders>
              <w:top w:val="single" w:sz="4" w:space="0" w:color="auto"/>
              <w:left w:val="single" w:sz="4" w:space="0" w:color="auto"/>
              <w:bottom w:val="single" w:sz="4" w:space="0" w:color="auto"/>
              <w:right w:val="single" w:sz="4" w:space="0" w:color="auto"/>
            </w:tcBorders>
          </w:tcPr>
          <w:p w:rsidR="00C41DD9" w:rsidRPr="00084F18" w:rsidRDefault="00C41DD9" w:rsidP="00D06971">
            <w:pPr>
              <w:spacing w:after="0" w:line="240" w:lineRule="auto"/>
              <w:jc w:val="center"/>
              <w:rPr>
                <w:rFonts w:ascii="Times New Roman" w:hAnsi="Times New Roman"/>
                <w:sz w:val="20"/>
              </w:rPr>
            </w:pPr>
            <w:r w:rsidRPr="00084F18">
              <w:rPr>
                <w:rFonts w:ascii="Times New Roman" w:hAnsi="Times New Roman"/>
                <w:sz w:val="20"/>
              </w:rPr>
              <w:t>Case Manager every 4 weeks</w:t>
            </w:r>
          </w:p>
          <w:p w:rsidR="00C41DD9" w:rsidRPr="00084F18" w:rsidRDefault="00C41DD9" w:rsidP="00D06971">
            <w:pPr>
              <w:spacing w:after="0" w:line="240" w:lineRule="auto"/>
              <w:jc w:val="center"/>
              <w:rPr>
                <w:rFonts w:ascii="Times New Roman" w:hAnsi="Times New Roman"/>
                <w:sz w:val="20"/>
              </w:rPr>
            </w:pPr>
            <w:r w:rsidRPr="00084F18">
              <w:rPr>
                <w:rFonts w:ascii="Times New Roman" w:hAnsi="Times New Roman"/>
                <w:sz w:val="20"/>
              </w:rPr>
              <w:t>Probation Agent as required</w:t>
            </w:r>
          </w:p>
          <w:p w:rsidR="00C41DD9" w:rsidRPr="00084F18" w:rsidRDefault="00C41DD9" w:rsidP="00D06971">
            <w:pPr>
              <w:spacing w:after="0" w:line="240" w:lineRule="auto"/>
              <w:jc w:val="center"/>
              <w:rPr>
                <w:rFonts w:ascii="Times New Roman" w:hAnsi="Times New Roman"/>
                <w:sz w:val="20"/>
              </w:rPr>
            </w:pPr>
          </w:p>
          <w:p w:rsidR="00C41DD9" w:rsidRPr="00084F18" w:rsidRDefault="00C41DD9" w:rsidP="00D06971">
            <w:pPr>
              <w:spacing w:after="0" w:line="240" w:lineRule="auto"/>
              <w:jc w:val="center"/>
              <w:rPr>
                <w:rFonts w:ascii="Times New Roman" w:hAnsi="Times New Roman"/>
                <w:sz w:val="20"/>
              </w:rPr>
            </w:pPr>
            <w:r w:rsidRPr="00084F18">
              <w:rPr>
                <w:rFonts w:ascii="Times New Roman" w:hAnsi="Times New Roman"/>
                <w:sz w:val="20"/>
              </w:rPr>
              <w:t>Random Drug Testing</w:t>
            </w:r>
          </w:p>
        </w:tc>
      </w:tr>
      <w:tr w:rsidR="00C41DD9" w:rsidRPr="002E4FB3" w:rsidTr="00D06971">
        <w:trPr>
          <w:cantSplit/>
          <w:trHeight w:val="1763"/>
        </w:trPr>
        <w:tc>
          <w:tcPr>
            <w:tcW w:w="1013" w:type="dxa"/>
            <w:tcBorders>
              <w:top w:val="single" w:sz="4" w:space="0" w:color="auto"/>
              <w:left w:val="single" w:sz="4" w:space="0" w:color="auto"/>
              <w:bottom w:val="single" w:sz="4" w:space="0" w:color="auto"/>
              <w:right w:val="single" w:sz="4" w:space="0" w:color="auto"/>
            </w:tcBorders>
            <w:textDirection w:val="btLr"/>
            <w:hideMark/>
          </w:tcPr>
          <w:p w:rsidR="00C41DD9" w:rsidRPr="002E4FB3" w:rsidRDefault="00C41DD9" w:rsidP="00D06971">
            <w:pPr>
              <w:spacing w:after="0" w:line="240" w:lineRule="auto"/>
              <w:ind w:left="113" w:right="113"/>
              <w:jc w:val="center"/>
              <w:rPr>
                <w:rFonts w:ascii="Times New Roman" w:hAnsi="Times New Roman"/>
                <w:sz w:val="20"/>
              </w:rPr>
            </w:pPr>
            <w:r w:rsidRPr="002E4FB3">
              <w:rPr>
                <w:rFonts w:ascii="Times New Roman" w:hAnsi="Times New Roman"/>
                <w:sz w:val="20"/>
              </w:rPr>
              <w:t>Treatment Requirements</w:t>
            </w:r>
          </w:p>
        </w:tc>
        <w:tc>
          <w:tcPr>
            <w:tcW w:w="2589" w:type="dxa"/>
            <w:tcBorders>
              <w:top w:val="single" w:sz="4" w:space="0" w:color="auto"/>
              <w:left w:val="single" w:sz="4" w:space="0" w:color="auto"/>
              <w:bottom w:val="single" w:sz="4" w:space="0" w:color="auto"/>
              <w:right w:val="single" w:sz="4" w:space="0" w:color="auto"/>
            </w:tcBorders>
          </w:tcPr>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Complete AODA Assessment</w:t>
            </w:r>
          </w:p>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scheduled &amp; Complete Intake Assessment with DCHS or Private Provider</w:t>
            </w:r>
          </w:p>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Start attending Community support meetings</w:t>
            </w:r>
          </w:p>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Identify potential support sponsor</w:t>
            </w:r>
          </w:p>
        </w:tc>
        <w:tc>
          <w:tcPr>
            <w:tcW w:w="2592" w:type="dxa"/>
            <w:tcBorders>
              <w:top w:val="single" w:sz="4" w:space="0" w:color="auto"/>
              <w:left w:val="single" w:sz="4" w:space="0" w:color="auto"/>
              <w:bottom w:val="single" w:sz="4" w:space="0" w:color="auto"/>
              <w:right w:val="single" w:sz="4" w:space="0" w:color="auto"/>
            </w:tcBorders>
          </w:tcPr>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Continue recommended treatment programming</w:t>
            </w:r>
          </w:p>
          <w:p w:rsidR="00C41DD9" w:rsidRPr="00CC5583" w:rsidRDefault="00C41DD9" w:rsidP="00D06971">
            <w:pPr>
              <w:spacing w:after="0" w:line="240" w:lineRule="auto"/>
              <w:ind w:left="360"/>
              <w:jc w:val="left"/>
              <w:rPr>
                <w:rFonts w:ascii="Times New Roman" w:hAnsi="Times New Roman"/>
                <w:sz w:val="20"/>
              </w:rPr>
            </w:pPr>
          </w:p>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1-2 Support Meeting per week</w:t>
            </w:r>
          </w:p>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Obtain Sponsor</w:t>
            </w:r>
          </w:p>
          <w:p w:rsidR="00C41DD9" w:rsidRPr="00CC5583" w:rsidRDefault="00C41DD9" w:rsidP="00D06971">
            <w:pPr>
              <w:spacing w:after="0" w:line="240" w:lineRule="auto"/>
              <w:jc w:val="left"/>
              <w:rPr>
                <w:rFonts w:ascii="Times New Roman" w:hAnsi="Times New Roman"/>
                <w:sz w:val="20"/>
              </w:rPr>
            </w:pPr>
          </w:p>
        </w:tc>
        <w:tc>
          <w:tcPr>
            <w:tcW w:w="2592" w:type="dxa"/>
            <w:tcBorders>
              <w:top w:val="single" w:sz="4" w:space="0" w:color="auto"/>
              <w:left w:val="single" w:sz="4" w:space="0" w:color="auto"/>
              <w:bottom w:val="single" w:sz="4" w:space="0" w:color="auto"/>
              <w:right w:val="single" w:sz="4" w:space="0" w:color="auto"/>
            </w:tcBorders>
          </w:tcPr>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Continue recommended treatment programming</w:t>
            </w:r>
          </w:p>
          <w:p w:rsidR="00C41DD9" w:rsidRPr="00CC5583" w:rsidRDefault="00C41DD9" w:rsidP="00D06971">
            <w:pPr>
              <w:spacing w:after="0" w:line="240" w:lineRule="auto"/>
              <w:jc w:val="left"/>
              <w:rPr>
                <w:rFonts w:ascii="Times New Roman" w:hAnsi="Times New Roman"/>
                <w:sz w:val="20"/>
              </w:rPr>
            </w:pPr>
          </w:p>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2 -3 support meeting per week</w:t>
            </w:r>
          </w:p>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Weekly contact with Sponsor</w:t>
            </w:r>
          </w:p>
          <w:p w:rsidR="00C41DD9" w:rsidRPr="00CC5583" w:rsidRDefault="00C41DD9" w:rsidP="00D06971">
            <w:pPr>
              <w:spacing w:after="0" w:line="240" w:lineRule="auto"/>
              <w:ind w:left="360"/>
              <w:jc w:val="left"/>
              <w:rPr>
                <w:rFonts w:ascii="Times New Roman" w:hAnsi="Times New Roman"/>
                <w:sz w:val="20"/>
              </w:rPr>
            </w:pPr>
          </w:p>
          <w:p w:rsidR="00C41DD9" w:rsidRPr="00CC5583" w:rsidRDefault="00C41DD9" w:rsidP="00D06971">
            <w:pPr>
              <w:spacing w:after="0" w:line="240" w:lineRule="auto"/>
              <w:jc w:val="left"/>
              <w:rPr>
                <w:rFonts w:ascii="Times New Roman" w:hAnsi="Times New Roman"/>
                <w:sz w:val="20"/>
              </w:rPr>
            </w:pPr>
          </w:p>
          <w:p w:rsidR="00C41DD9" w:rsidRPr="00CC5583" w:rsidRDefault="00C41DD9" w:rsidP="00D06971">
            <w:pPr>
              <w:spacing w:after="0" w:line="240" w:lineRule="auto"/>
              <w:jc w:val="left"/>
              <w:rPr>
                <w:rFonts w:ascii="Times New Roman" w:hAnsi="Times New Roman"/>
                <w:sz w:val="20"/>
              </w:rPr>
            </w:pPr>
          </w:p>
        </w:tc>
        <w:tc>
          <w:tcPr>
            <w:tcW w:w="2592" w:type="dxa"/>
            <w:tcBorders>
              <w:top w:val="single" w:sz="4" w:space="0" w:color="auto"/>
              <w:left w:val="single" w:sz="4" w:space="0" w:color="auto"/>
              <w:bottom w:val="single" w:sz="4" w:space="0" w:color="auto"/>
              <w:right w:val="single" w:sz="4" w:space="0" w:color="auto"/>
            </w:tcBorders>
            <w:hideMark/>
          </w:tcPr>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Begin Aftercare/Relapse Prevention</w:t>
            </w:r>
          </w:p>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3 support meetings per week once treatment is completed</w:t>
            </w:r>
          </w:p>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Weekly contact with Sponsor</w:t>
            </w:r>
          </w:p>
          <w:p w:rsidR="00C41DD9" w:rsidRPr="00CC5583" w:rsidRDefault="00C41DD9" w:rsidP="00D06971">
            <w:pPr>
              <w:spacing w:after="0" w:line="240" w:lineRule="auto"/>
              <w:jc w:val="left"/>
              <w:rPr>
                <w:rFonts w:ascii="Times New Roman" w:hAnsi="Times New Roman"/>
                <w:sz w:val="20"/>
              </w:rPr>
            </w:pPr>
          </w:p>
        </w:tc>
        <w:tc>
          <w:tcPr>
            <w:tcW w:w="2593" w:type="dxa"/>
            <w:tcBorders>
              <w:top w:val="single" w:sz="4" w:space="0" w:color="auto"/>
              <w:left w:val="single" w:sz="4" w:space="0" w:color="auto"/>
              <w:bottom w:val="single" w:sz="4" w:space="0" w:color="auto"/>
              <w:right w:val="single" w:sz="4" w:space="0" w:color="auto"/>
            </w:tcBorders>
          </w:tcPr>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Attend Aftercare/Relapse Prevention Programming as recommended</w:t>
            </w:r>
          </w:p>
          <w:p w:rsidR="00C41DD9" w:rsidRPr="00CC5583" w:rsidRDefault="00C41DD9" w:rsidP="00D06971">
            <w:pPr>
              <w:spacing w:after="0" w:line="240" w:lineRule="auto"/>
              <w:jc w:val="left"/>
              <w:rPr>
                <w:rFonts w:ascii="Times New Roman" w:hAnsi="Times New Roman"/>
                <w:sz w:val="20"/>
              </w:rPr>
            </w:pPr>
          </w:p>
          <w:p w:rsidR="00C41DD9" w:rsidRPr="00CC5583" w:rsidRDefault="00C41DD9" w:rsidP="00C41DD9">
            <w:pPr>
              <w:numPr>
                <w:ilvl w:val="0"/>
                <w:numId w:val="38"/>
              </w:numPr>
              <w:tabs>
                <w:tab w:val="clear" w:pos="720"/>
              </w:tabs>
              <w:spacing w:after="0" w:line="240" w:lineRule="auto"/>
              <w:jc w:val="left"/>
              <w:rPr>
                <w:rFonts w:ascii="Times New Roman" w:hAnsi="Times New Roman"/>
                <w:sz w:val="20"/>
              </w:rPr>
            </w:pPr>
            <w:r w:rsidRPr="00CC5583">
              <w:rPr>
                <w:rFonts w:ascii="Times New Roman" w:hAnsi="Times New Roman"/>
                <w:sz w:val="20"/>
              </w:rPr>
              <w:t>3 support meetings per week once treatment is completed</w:t>
            </w:r>
          </w:p>
          <w:p w:rsidR="00C41DD9" w:rsidRPr="00CC5583" w:rsidRDefault="00C41DD9" w:rsidP="00D06971">
            <w:pPr>
              <w:spacing w:after="0" w:line="240" w:lineRule="auto"/>
              <w:jc w:val="left"/>
              <w:rPr>
                <w:rFonts w:ascii="Times New Roman" w:hAnsi="Times New Roman"/>
                <w:sz w:val="20"/>
              </w:rPr>
            </w:pPr>
            <w:r w:rsidRPr="00CC5583">
              <w:rPr>
                <w:rFonts w:ascii="Times New Roman" w:hAnsi="Times New Roman"/>
                <w:sz w:val="20"/>
              </w:rPr>
              <w:t xml:space="preserve">       Weekly contact with</w:t>
            </w:r>
          </w:p>
        </w:tc>
      </w:tr>
      <w:tr w:rsidR="00C41DD9" w:rsidRPr="002E4FB3" w:rsidTr="00D06971">
        <w:trPr>
          <w:cantSplit/>
          <w:trHeight w:val="3185"/>
        </w:trPr>
        <w:tc>
          <w:tcPr>
            <w:tcW w:w="1013" w:type="dxa"/>
            <w:tcBorders>
              <w:top w:val="single" w:sz="4" w:space="0" w:color="auto"/>
              <w:left w:val="single" w:sz="4" w:space="0" w:color="auto"/>
              <w:bottom w:val="single" w:sz="4" w:space="0" w:color="auto"/>
              <w:right w:val="single" w:sz="4" w:space="0" w:color="auto"/>
            </w:tcBorders>
            <w:textDirection w:val="btLr"/>
            <w:hideMark/>
          </w:tcPr>
          <w:p w:rsidR="00C41DD9" w:rsidRPr="002E4FB3" w:rsidRDefault="00C41DD9" w:rsidP="00D06971">
            <w:pPr>
              <w:spacing w:after="0" w:line="240" w:lineRule="auto"/>
              <w:ind w:left="113" w:right="113"/>
              <w:jc w:val="center"/>
              <w:rPr>
                <w:rFonts w:ascii="Times New Roman" w:hAnsi="Times New Roman"/>
                <w:sz w:val="20"/>
              </w:rPr>
            </w:pPr>
            <w:r w:rsidRPr="002E4FB3">
              <w:rPr>
                <w:rFonts w:ascii="Times New Roman" w:hAnsi="Times New Roman"/>
                <w:sz w:val="20"/>
              </w:rPr>
              <w:t>Employment, , Community Support, Community Service, Other</w:t>
            </w:r>
          </w:p>
        </w:tc>
        <w:tc>
          <w:tcPr>
            <w:tcW w:w="2589" w:type="dxa"/>
            <w:tcBorders>
              <w:top w:val="single" w:sz="4" w:space="0" w:color="auto"/>
              <w:left w:val="single" w:sz="4" w:space="0" w:color="auto"/>
              <w:bottom w:val="single" w:sz="4" w:space="0" w:color="auto"/>
              <w:right w:val="single" w:sz="4" w:space="0" w:color="auto"/>
            </w:tcBorders>
          </w:tcPr>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Obtain Health Insurance</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Actively Search for Employment</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Attend Victim Impact panel if not previously attended (Must be attended within 120 days)</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SR22 Insurance</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IID requirements</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Start process for DL or occupational DL</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Present Phase up Letter</w:t>
            </w:r>
          </w:p>
        </w:tc>
        <w:tc>
          <w:tcPr>
            <w:tcW w:w="2592" w:type="dxa"/>
            <w:tcBorders>
              <w:top w:val="single" w:sz="4" w:space="0" w:color="auto"/>
              <w:left w:val="single" w:sz="4" w:space="0" w:color="auto"/>
              <w:bottom w:val="single" w:sz="4" w:space="0" w:color="auto"/>
              <w:right w:val="single" w:sz="4" w:space="0" w:color="auto"/>
            </w:tcBorders>
          </w:tcPr>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 xml:space="preserve">2 hours of community service if </w:t>
            </w:r>
            <w:r w:rsidRPr="00CC5583">
              <w:rPr>
                <w:rFonts w:ascii="Times New Roman" w:hAnsi="Times New Roman"/>
                <w:b/>
                <w:sz w:val="19"/>
                <w:szCs w:val="19"/>
              </w:rPr>
              <w:t>not working</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Present Phase up Letter</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Remain Compliant with payment plan</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Find &amp; Maintain employment</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Attend Victim Impact panel if not previously attended (Must be attended within 120 days)</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Obtain a Driver’s License</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Set up program fee payment plan</w:t>
            </w: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Present Phase up Letter</w:t>
            </w:r>
          </w:p>
        </w:tc>
        <w:tc>
          <w:tcPr>
            <w:tcW w:w="2592" w:type="dxa"/>
            <w:tcBorders>
              <w:top w:val="single" w:sz="4" w:space="0" w:color="auto"/>
              <w:left w:val="single" w:sz="4" w:space="0" w:color="auto"/>
              <w:bottom w:val="single" w:sz="4" w:space="0" w:color="auto"/>
              <w:right w:val="single" w:sz="4" w:space="0" w:color="auto"/>
            </w:tcBorders>
            <w:hideMark/>
          </w:tcPr>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4 hours of community service if not working</w:t>
            </w:r>
          </w:p>
          <w:p w:rsidR="00C41DD9" w:rsidRPr="00CC5583" w:rsidRDefault="00C41DD9" w:rsidP="00D06971">
            <w:pPr>
              <w:spacing w:after="0" w:line="240" w:lineRule="auto"/>
              <w:ind w:left="360"/>
              <w:jc w:val="left"/>
              <w:rPr>
                <w:rFonts w:ascii="Times New Roman" w:hAnsi="Times New Roman"/>
                <w:sz w:val="19"/>
                <w:szCs w:val="19"/>
              </w:rPr>
            </w:pP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Get enrolled in T4C</w:t>
            </w:r>
          </w:p>
          <w:p w:rsidR="00C41DD9" w:rsidRPr="00CC5583" w:rsidRDefault="00C41DD9" w:rsidP="00D06971">
            <w:pPr>
              <w:spacing w:after="0" w:line="240" w:lineRule="auto"/>
              <w:jc w:val="left"/>
              <w:rPr>
                <w:rFonts w:ascii="Times New Roman" w:hAnsi="Times New Roman"/>
                <w:sz w:val="19"/>
                <w:szCs w:val="19"/>
              </w:rPr>
            </w:pP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Remain Compliant with payment plan</w:t>
            </w:r>
          </w:p>
          <w:p w:rsidR="00C41DD9" w:rsidRPr="00CC5583" w:rsidRDefault="00C41DD9" w:rsidP="00D06971">
            <w:pPr>
              <w:spacing w:after="0" w:line="240" w:lineRule="auto"/>
              <w:jc w:val="left"/>
              <w:rPr>
                <w:rFonts w:ascii="Times New Roman" w:hAnsi="Times New Roman"/>
                <w:sz w:val="19"/>
                <w:szCs w:val="19"/>
              </w:rPr>
            </w:pPr>
          </w:p>
          <w:p w:rsidR="00C41DD9" w:rsidRPr="00CC5583" w:rsidRDefault="00C41DD9" w:rsidP="00C41DD9">
            <w:pPr>
              <w:numPr>
                <w:ilvl w:val="0"/>
                <w:numId w:val="38"/>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Present Phase up Letter</w:t>
            </w:r>
          </w:p>
          <w:p w:rsidR="00C41DD9" w:rsidRPr="00CC5583" w:rsidRDefault="00C41DD9" w:rsidP="00D06971">
            <w:pPr>
              <w:spacing w:after="0" w:line="240" w:lineRule="auto"/>
              <w:jc w:val="left"/>
              <w:rPr>
                <w:rFonts w:ascii="Times New Roman" w:hAnsi="Times New Roman"/>
                <w:sz w:val="19"/>
                <w:szCs w:val="19"/>
              </w:rPr>
            </w:pPr>
          </w:p>
        </w:tc>
        <w:tc>
          <w:tcPr>
            <w:tcW w:w="2592" w:type="dxa"/>
            <w:tcBorders>
              <w:top w:val="single" w:sz="4" w:space="0" w:color="auto"/>
              <w:left w:val="single" w:sz="4" w:space="0" w:color="auto"/>
              <w:bottom w:val="single" w:sz="4" w:space="0" w:color="auto"/>
              <w:right w:val="single" w:sz="4" w:space="0" w:color="auto"/>
            </w:tcBorders>
          </w:tcPr>
          <w:p w:rsidR="00C41DD9" w:rsidRPr="00CC5583" w:rsidRDefault="00C41DD9" w:rsidP="00C41DD9">
            <w:pPr>
              <w:numPr>
                <w:ilvl w:val="0"/>
                <w:numId w:val="39"/>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8 hours of community service if not working</w:t>
            </w:r>
          </w:p>
          <w:p w:rsidR="00C41DD9" w:rsidRPr="00CC5583" w:rsidRDefault="00C41DD9" w:rsidP="00C41DD9">
            <w:pPr>
              <w:numPr>
                <w:ilvl w:val="0"/>
                <w:numId w:val="39"/>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Get enrolled in T4C</w:t>
            </w:r>
          </w:p>
          <w:p w:rsidR="00C41DD9" w:rsidRPr="00CC5583" w:rsidRDefault="00C41DD9" w:rsidP="00D06971">
            <w:pPr>
              <w:spacing w:after="0" w:line="240" w:lineRule="auto"/>
              <w:jc w:val="left"/>
              <w:rPr>
                <w:rFonts w:ascii="Times New Roman" w:hAnsi="Times New Roman"/>
                <w:sz w:val="19"/>
                <w:szCs w:val="19"/>
              </w:rPr>
            </w:pPr>
          </w:p>
          <w:p w:rsidR="00C41DD9" w:rsidRPr="00CC5583" w:rsidRDefault="00C41DD9" w:rsidP="00C41DD9">
            <w:pPr>
              <w:numPr>
                <w:ilvl w:val="0"/>
                <w:numId w:val="39"/>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Remain Compliant with payment plan</w:t>
            </w:r>
          </w:p>
          <w:p w:rsidR="00C41DD9" w:rsidRPr="00CC5583" w:rsidRDefault="00C41DD9" w:rsidP="00D06971">
            <w:pPr>
              <w:spacing w:after="0" w:line="240" w:lineRule="auto"/>
              <w:jc w:val="left"/>
              <w:rPr>
                <w:rFonts w:ascii="Times New Roman" w:hAnsi="Times New Roman"/>
                <w:sz w:val="19"/>
                <w:szCs w:val="19"/>
              </w:rPr>
            </w:pPr>
          </w:p>
          <w:p w:rsidR="00C41DD9" w:rsidRPr="00CC5583" w:rsidRDefault="00C41DD9" w:rsidP="00C41DD9">
            <w:pPr>
              <w:numPr>
                <w:ilvl w:val="0"/>
                <w:numId w:val="39"/>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Present Phase up Letter</w:t>
            </w:r>
          </w:p>
          <w:p w:rsidR="00C41DD9" w:rsidRPr="00CC5583" w:rsidRDefault="00C41DD9" w:rsidP="00D06971">
            <w:pPr>
              <w:spacing w:after="0" w:line="240" w:lineRule="auto"/>
              <w:ind w:left="720"/>
              <w:jc w:val="left"/>
              <w:rPr>
                <w:rFonts w:ascii="Times New Roman" w:hAnsi="Times New Roman"/>
                <w:sz w:val="19"/>
                <w:szCs w:val="19"/>
              </w:rPr>
            </w:pPr>
          </w:p>
        </w:tc>
        <w:tc>
          <w:tcPr>
            <w:tcW w:w="2593" w:type="dxa"/>
            <w:tcBorders>
              <w:top w:val="single" w:sz="4" w:space="0" w:color="auto"/>
              <w:left w:val="single" w:sz="4" w:space="0" w:color="auto"/>
              <w:bottom w:val="single" w:sz="4" w:space="0" w:color="auto"/>
              <w:right w:val="single" w:sz="4" w:space="0" w:color="auto"/>
            </w:tcBorders>
            <w:hideMark/>
          </w:tcPr>
          <w:p w:rsidR="00C41DD9" w:rsidRPr="00CC5583" w:rsidRDefault="00C41DD9" w:rsidP="00C41DD9">
            <w:pPr>
              <w:numPr>
                <w:ilvl w:val="0"/>
                <w:numId w:val="39"/>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8 hours of community service if not working</w:t>
            </w:r>
          </w:p>
          <w:p w:rsidR="00C41DD9" w:rsidRPr="00CC5583" w:rsidRDefault="00C41DD9" w:rsidP="00C41DD9">
            <w:pPr>
              <w:numPr>
                <w:ilvl w:val="0"/>
                <w:numId w:val="39"/>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Pre-Graduation Exit Interview</w:t>
            </w:r>
          </w:p>
          <w:p w:rsidR="00C41DD9" w:rsidRPr="00CC5583" w:rsidRDefault="00C41DD9" w:rsidP="00C41DD9">
            <w:pPr>
              <w:numPr>
                <w:ilvl w:val="0"/>
                <w:numId w:val="39"/>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Complete AODA Treatment &amp; T4C</w:t>
            </w:r>
          </w:p>
          <w:p w:rsidR="00C41DD9" w:rsidRPr="00CC5583" w:rsidRDefault="00C41DD9" w:rsidP="00C41DD9">
            <w:pPr>
              <w:numPr>
                <w:ilvl w:val="0"/>
                <w:numId w:val="39"/>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Present Graduation Letter</w:t>
            </w:r>
          </w:p>
          <w:p w:rsidR="00C41DD9" w:rsidRPr="00CC5583" w:rsidRDefault="00C41DD9" w:rsidP="00C41DD9">
            <w:pPr>
              <w:numPr>
                <w:ilvl w:val="0"/>
                <w:numId w:val="39"/>
              </w:numPr>
              <w:tabs>
                <w:tab w:val="clear" w:pos="720"/>
              </w:tabs>
              <w:spacing w:after="0" w:line="240" w:lineRule="auto"/>
              <w:jc w:val="left"/>
              <w:rPr>
                <w:rFonts w:ascii="Times New Roman" w:hAnsi="Times New Roman"/>
                <w:sz w:val="19"/>
                <w:szCs w:val="19"/>
              </w:rPr>
            </w:pPr>
            <w:r w:rsidRPr="00CC5583">
              <w:rPr>
                <w:rFonts w:ascii="Times New Roman" w:hAnsi="Times New Roman"/>
                <w:sz w:val="19"/>
                <w:szCs w:val="19"/>
              </w:rPr>
              <w:t>All fee’s paid in full</w:t>
            </w:r>
          </w:p>
        </w:tc>
      </w:tr>
      <w:tr w:rsidR="00C41DD9" w:rsidRPr="002E4FB3" w:rsidTr="00D06971">
        <w:tc>
          <w:tcPr>
            <w:tcW w:w="1013"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jc w:val="center"/>
              <w:rPr>
                <w:rFonts w:ascii="Times New Roman" w:hAnsi="Times New Roman"/>
                <w:sz w:val="20"/>
              </w:rPr>
            </w:pPr>
            <w:r w:rsidRPr="002E4FB3">
              <w:rPr>
                <w:rFonts w:ascii="Times New Roman" w:hAnsi="Times New Roman"/>
                <w:sz w:val="20"/>
              </w:rPr>
              <w:t>Sobriety</w:t>
            </w:r>
          </w:p>
        </w:tc>
        <w:tc>
          <w:tcPr>
            <w:tcW w:w="2589"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rPr>
                <w:rFonts w:ascii="Times New Roman" w:hAnsi="Times New Roman"/>
                <w:sz w:val="20"/>
              </w:rPr>
            </w:pPr>
            <w:r w:rsidRPr="002E4FB3">
              <w:rPr>
                <w:rFonts w:ascii="Times New Roman" w:hAnsi="Times New Roman"/>
                <w:sz w:val="20"/>
              </w:rPr>
              <w:t>20</w:t>
            </w:r>
            <w:r w:rsidRPr="002E4FB3">
              <w:rPr>
                <w:rFonts w:ascii="Times New Roman" w:hAnsi="Times New Roman"/>
                <w:color w:val="FF0000"/>
                <w:sz w:val="20"/>
              </w:rPr>
              <w:t xml:space="preserve"> </w:t>
            </w:r>
            <w:r w:rsidRPr="002E4FB3">
              <w:rPr>
                <w:rFonts w:ascii="Times New Roman" w:hAnsi="Times New Roman"/>
                <w:sz w:val="20"/>
              </w:rPr>
              <w:t>days Sobriety to Advance</w:t>
            </w:r>
          </w:p>
        </w:tc>
        <w:tc>
          <w:tcPr>
            <w:tcW w:w="2592"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rPr>
                <w:rFonts w:ascii="Times New Roman" w:hAnsi="Times New Roman"/>
                <w:sz w:val="20"/>
              </w:rPr>
            </w:pPr>
            <w:r w:rsidRPr="002E4FB3">
              <w:rPr>
                <w:rFonts w:ascii="Times New Roman" w:hAnsi="Times New Roman"/>
                <w:sz w:val="20"/>
              </w:rPr>
              <w:t>40</w:t>
            </w:r>
            <w:r w:rsidRPr="002E4FB3">
              <w:rPr>
                <w:rFonts w:ascii="Times New Roman" w:hAnsi="Times New Roman"/>
                <w:color w:val="FF0000"/>
                <w:sz w:val="20"/>
              </w:rPr>
              <w:t xml:space="preserve"> </w:t>
            </w:r>
            <w:r w:rsidRPr="002E4FB3">
              <w:rPr>
                <w:rFonts w:ascii="Times New Roman" w:hAnsi="Times New Roman"/>
                <w:sz w:val="20"/>
              </w:rPr>
              <w:t>days Sobriety to Advance</w:t>
            </w:r>
          </w:p>
        </w:tc>
        <w:tc>
          <w:tcPr>
            <w:tcW w:w="2592"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rPr>
                <w:rFonts w:ascii="Times New Roman" w:hAnsi="Times New Roman"/>
                <w:sz w:val="20"/>
              </w:rPr>
            </w:pPr>
            <w:r w:rsidRPr="002E4FB3">
              <w:rPr>
                <w:rFonts w:ascii="Times New Roman" w:hAnsi="Times New Roman"/>
                <w:sz w:val="20"/>
              </w:rPr>
              <w:t>60 days Sobriety to Advance</w:t>
            </w:r>
          </w:p>
        </w:tc>
        <w:tc>
          <w:tcPr>
            <w:tcW w:w="2592"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rPr>
                <w:rFonts w:ascii="Times New Roman" w:hAnsi="Times New Roman"/>
                <w:sz w:val="20"/>
              </w:rPr>
            </w:pPr>
            <w:r w:rsidRPr="002E4FB3">
              <w:rPr>
                <w:rFonts w:ascii="Times New Roman" w:hAnsi="Times New Roman"/>
                <w:sz w:val="20"/>
              </w:rPr>
              <w:t>60 days Sobriety to Advance</w:t>
            </w:r>
          </w:p>
        </w:tc>
        <w:tc>
          <w:tcPr>
            <w:tcW w:w="2593" w:type="dxa"/>
            <w:tcBorders>
              <w:top w:val="single" w:sz="4" w:space="0" w:color="auto"/>
              <w:left w:val="single" w:sz="4" w:space="0" w:color="auto"/>
              <w:bottom w:val="single" w:sz="4" w:space="0" w:color="auto"/>
              <w:right w:val="single" w:sz="4" w:space="0" w:color="auto"/>
            </w:tcBorders>
            <w:hideMark/>
          </w:tcPr>
          <w:p w:rsidR="00C41DD9" w:rsidRPr="002E4FB3" w:rsidRDefault="00C41DD9" w:rsidP="00D06971">
            <w:pPr>
              <w:spacing w:after="0" w:line="240" w:lineRule="auto"/>
              <w:rPr>
                <w:rFonts w:ascii="Times New Roman" w:hAnsi="Times New Roman"/>
                <w:sz w:val="20"/>
              </w:rPr>
            </w:pPr>
            <w:r w:rsidRPr="002E4FB3">
              <w:rPr>
                <w:rFonts w:ascii="Times New Roman" w:hAnsi="Times New Roman"/>
                <w:sz w:val="20"/>
              </w:rPr>
              <w:t>90 Days Sobriety to Advance</w:t>
            </w:r>
          </w:p>
        </w:tc>
      </w:tr>
    </w:tbl>
    <w:p w:rsidR="00C41DD9" w:rsidRDefault="00C41DD9" w:rsidP="00C41DD9">
      <w:pPr>
        <w:pBdr>
          <w:bottom w:val="single" w:sz="4" w:space="1" w:color="auto"/>
        </w:pBdr>
        <w:spacing w:line="240" w:lineRule="auto"/>
        <w:rPr>
          <w:rFonts w:ascii="Times New Roman" w:hAnsi="Times New Roman"/>
          <w:b/>
          <w:szCs w:val="26"/>
        </w:rPr>
      </w:pPr>
    </w:p>
    <w:p w:rsidR="00C41DD9" w:rsidRPr="002E4FB3" w:rsidRDefault="00C41DD9" w:rsidP="00C41DD9">
      <w:pPr>
        <w:pBdr>
          <w:bottom w:val="single" w:sz="4" w:space="1" w:color="auto"/>
        </w:pBdr>
        <w:spacing w:line="240" w:lineRule="auto"/>
        <w:jc w:val="center"/>
        <w:rPr>
          <w:rFonts w:ascii="Times New Roman" w:hAnsi="Times New Roman"/>
          <w:szCs w:val="26"/>
        </w:rPr>
      </w:pPr>
      <w:r w:rsidRPr="002E4FB3">
        <w:rPr>
          <w:rFonts w:ascii="Times New Roman" w:hAnsi="Times New Roman"/>
          <w:b/>
          <w:szCs w:val="26"/>
        </w:rPr>
        <w:lastRenderedPageBreak/>
        <w:t>Phase Descriptions and Goals</w:t>
      </w:r>
    </w:p>
    <w:p w:rsidR="00C41DD9" w:rsidRPr="00A46837" w:rsidRDefault="00C41DD9" w:rsidP="00C41DD9">
      <w:pPr>
        <w:spacing w:after="0"/>
        <w:rPr>
          <w:rFonts w:ascii="Times New Roman" w:hAnsi="Times New Roman"/>
          <w:b/>
          <w:sz w:val="22"/>
          <w:szCs w:val="22"/>
        </w:rPr>
      </w:pPr>
      <w:r w:rsidRPr="00A46837">
        <w:rPr>
          <w:rFonts w:ascii="Times New Roman" w:hAnsi="Times New Roman"/>
          <w:b/>
          <w:sz w:val="22"/>
          <w:szCs w:val="22"/>
        </w:rPr>
        <w:t>Phase 1 – Stabilization:  (30 days)</w:t>
      </w:r>
    </w:p>
    <w:p w:rsidR="00C41DD9" w:rsidRPr="00A46837" w:rsidRDefault="00C41DD9" w:rsidP="00C41DD9">
      <w:pPr>
        <w:spacing w:after="0"/>
        <w:rPr>
          <w:rFonts w:ascii="Times New Roman" w:hAnsi="Times New Roman"/>
          <w:sz w:val="22"/>
          <w:szCs w:val="22"/>
        </w:rPr>
      </w:pPr>
      <w:r w:rsidRPr="00A46837">
        <w:rPr>
          <w:rFonts w:ascii="Times New Roman" w:hAnsi="Times New Roman"/>
          <w:sz w:val="22"/>
          <w:szCs w:val="22"/>
        </w:rPr>
        <w:t>This Phase is designed to evaluate, closely monitor, and ‘stabilize’ participants.  Participants will need a period-of-time to become accustomed to the requirements of a treatment Court but must be closely monitored.  Participants must enroll in treatment during this phase and must have their initial appointment with their treatment provider.  Those already in treatment at the time they begin the program could advance early of all other requirements are met.  Community Support is introduced to participants during this phase.  Participants must have 20 days sobriety to advance to Phase 2.</w:t>
      </w:r>
    </w:p>
    <w:p w:rsidR="00C41DD9" w:rsidRPr="00A46837" w:rsidRDefault="00C41DD9" w:rsidP="00C41DD9">
      <w:pPr>
        <w:spacing w:after="0"/>
        <w:rPr>
          <w:rFonts w:ascii="Times New Roman" w:hAnsi="Times New Roman"/>
          <w:b/>
          <w:sz w:val="22"/>
          <w:szCs w:val="22"/>
        </w:rPr>
      </w:pPr>
    </w:p>
    <w:p w:rsidR="00C41DD9" w:rsidRPr="00A46837" w:rsidRDefault="00C41DD9" w:rsidP="00C41DD9">
      <w:pPr>
        <w:spacing w:after="0"/>
        <w:rPr>
          <w:rFonts w:ascii="Times New Roman" w:hAnsi="Times New Roman"/>
          <w:sz w:val="22"/>
          <w:szCs w:val="22"/>
        </w:rPr>
      </w:pPr>
      <w:r w:rsidRPr="00A46837">
        <w:rPr>
          <w:rFonts w:ascii="Times New Roman" w:hAnsi="Times New Roman"/>
          <w:b/>
          <w:sz w:val="22"/>
          <w:szCs w:val="22"/>
        </w:rPr>
        <w:t>Phase 2 - Engage in Treatment-Continue Recovery: (60 days)</w:t>
      </w:r>
    </w:p>
    <w:p w:rsidR="00C41DD9" w:rsidRPr="00A46837" w:rsidRDefault="00C41DD9" w:rsidP="00C41DD9">
      <w:pPr>
        <w:spacing w:after="0"/>
        <w:rPr>
          <w:rFonts w:ascii="Times New Roman" w:hAnsi="Times New Roman"/>
          <w:sz w:val="22"/>
          <w:szCs w:val="22"/>
        </w:rPr>
      </w:pPr>
      <w:r w:rsidRPr="00A46837">
        <w:rPr>
          <w:rFonts w:ascii="Times New Roman" w:hAnsi="Times New Roman"/>
          <w:sz w:val="22"/>
          <w:szCs w:val="22"/>
        </w:rPr>
        <w:t>This Phase is designed to closely monitor participants’ progress and sobriety while they are beginning treatment.  Participants in Phase 2 are required to make Community Support a larger and regular part of their life, and must obtain a sponsor.  They are also required to begin looking for work and to perform Community Service if not employed.  Community Service is intended for participants to give back to the community, develop positive work habits and to engage participants in non-using activities with non-using people.  Participants must have 40 days sobriety to advance to Phase 3.</w:t>
      </w:r>
    </w:p>
    <w:p w:rsidR="00C41DD9" w:rsidRPr="00A46837" w:rsidRDefault="00C41DD9" w:rsidP="00C41DD9">
      <w:pPr>
        <w:spacing w:after="0"/>
        <w:rPr>
          <w:rFonts w:ascii="Times New Roman" w:hAnsi="Times New Roman"/>
          <w:sz w:val="22"/>
          <w:szCs w:val="22"/>
        </w:rPr>
      </w:pPr>
    </w:p>
    <w:p w:rsidR="00C41DD9" w:rsidRPr="00A46837" w:rsidRDefault="00C41DD9" w:rsidP="00C41DD9">
      <w:pPr>
        <w:spacing w:after="0"/>
        <w:rPr>
          <w:rFonts w:ascii="Times New Roman" w:hAnsi="Times New Roman"/>
          <w:sz w:val="22"/>
          <w:szCs w:val="22"/>
        </w:rPr>
      </w:pPr>
      <w:r w:rsidRPr="00A46837">
        <w:rPr>
          <w:rFonts w:ascii="Times New Roman" w:hAnsi="Times New Roman"/>
          <w:b/>
          <w:sz w:val="22"/>
          <w:szCs w:val="22"/>
        </w:rPr>
        <w:t>Phase 3 - Continuation of Treatment-Establish Community Support:  (90 days)</w:t>
      </w:r>
    </w:p>
    <w:p w:rsidR="00C41DD9" w:rsidRPr="00A46837" w:rsidRDefault="00C41DD9" w:rsidP="00C41DD9">
      <w:pPr>
        <w:spacing w:after="0"/>
        <w:rPr>
          <w:rFonts w:ascii="Times New Roman" w:hAnsi="Times New Roman"/>
          <w:sz w:val="22"/>
          <w:szCs w:val="22"/>
        </w:rPr>
      </w:pPr>
      <w:r w:rsidRPr="00A46837">
        <w:rPr>
          <w:rFonts w:ascii="Times New Roman" w:hAnsi="Times New Roman"/>
          <w:sz w:val="22"/>
          <w:szCs w:val="22"/>
        </w:rPr>
        <w:t>This Phase is designed to continue close (but decreasing) monitoring of participants while they work toward completing treatment.  Participants must continue looking for work and complete community service if not employed.  They are also required to increase involvement in Community Support once treatment is completed as well as maintain regular contact with their sponsor.  Emphasis is placed on increasing sources of community support.  Participants must have 60 days sobriety to advance to Phase 4.</w:t>
      </w:r>
    </w:p>
    <w:p w:rsidR="00C41DD9" w:rsidRPr="00A46837" w:rsidRDefault="00C41DD9" w:rsidP="00C41DD9">
      <w:pPr>
        <w:spacing w:after="0"/>
        <w:rPr>
          <w:rFonts w:ascii="Times New Roman" w:hAnsi="Times New Roman"/>
          <w:sz w:val="22"/>
          <w:szCs w:val="22"/>
        </w:rPr>
      </w:pPr>
    </w:p>
    <w:p w:rsidR="00C41DD9" w:rsidRPr="00A46837" w:rsidRDefault="00C41DD9" w:rsidP="00C41DD9">
      <w:pPr>
        <w:spacing w:after="0"/>
        <w:rPr>
          <w:rFonts w:ascii="Times New Roman" w:hAnsi="Times New Roman"/>
          <w:b/>
          <w:sz w:val="22"/>
          <w:szCs w:val="22"/>
        </w:rPr>
      </w:pPr>
      <w:r w:rsidRPr="00A46837">
        <w:rPr>
          <w:rFonts w:ascii="Times New Roman" w:hAnsi="Times New Roman"/>
          <w:b/>
          <w:sz w:val="22"/>
          <w:szCs w:val="22"/>
        </w:rPr>
        <w:t>Phase 4 - Completion of Treatment-Maintenance of Recovery-Solidify Support: (90 days)</w:t>
      </w:r>
    </w:p>
    <w:p w:rsidR="00C41DD9" w:rsidRPr="00A46837" w:rsidRDefault="00C41DD9" w:rsidP="00C41DD9">
      <w:pPr>
        <w:spacing w:after="0"/>
        <w:rPr>
          <w:rFonts w:ascii="Times New Roman" w:hAnsi="Times New Roman"/>
          <w:sz w:val="22"/>
          <w:szCs w:val="22"/>
        </w:rPr>
      </w:pPr>
      <w:r w:rsidRPr="00A46837">
        <w:rPr>
          <w:rFonts w:ascii="Times New Roman" w:hAnsi="Times New Roman"/>
          <w:sz w:val="22"/>
          <w:szCs w:val="22"/>
        </w:rPr>
        <w:t>This Phase is designed to monitor participants at a decreasing level following completion of treatment, establishment of longer term sobriety and overall program compliance.  Participants are expected to utilize their sources of community support to maintain sobriety more than program monitoring.  Planning for long term sobriety is finalized and presented to the Treatment Court.  Participants must have 60 days sobriety to advance to Phase 5.</w:t>
      </w:r>
    </w:p>
    <w:p w:rsidR="00C41DD9" w:rsidRPr="00A46837" w:rsidRDefault="00C41DD9" w:rsidP="00C41DD9">
      <w:pPr>
        <w:spacing w:after="0"/>
        <w:rPr>
          <w:rFonts w:ascii="Times New Roman" w:hAnsi="Times New Roman"/>
          <w:b/>
          <w:sz w:val="22"/>
          <w:szCs w:val="22"/>
        </w:rPr>
      </w:pPr>
    </w:p>
    <w:p w:rsidR="00C41DD9" w:rsidRPr="00A46837" w:rsidRDefault="00C41DD9" w:rsidP="00C41DD9">
      <w:pPr>
        <w:spacing w:after="0"/>
        <w:rPr>
          <w:rFonts w:ascii="Times New Roman" w:hAnsi="Times New Roman"/>
          <w:b/>
          <w:sz w:val="22"/>
          <w:szCs w:val="22"/>
        </w:rPr>
      </w:pPr>
      <w:r w:rsidRPr="00A46837">
        <w:rPr>
          <w:rFonts w:ascii="Times New Roman" w:hAnsi="Times New Roman"/>
          <w:b/>
          <w:sz w:val="22"/>
          <w:szCs w:val="22"/>
        </w:rPr>
        <w:t>Phase 5 - Maintenance of Recovery and Support-Program Exit: (90 days)</w:t>
      </w:r>
    </w:p>
    <w:p w:rsidR="00C41DD9" w:rsidRPr="00A46837" w:rsidRDefault="00C41DD9" w:rsidP="00C41DD9">
      <w:pPr>
        <w:spacing w:after="0"/>
        <w:rPr>
          <w:rFonts w:ascii="Times New Roman" w:hAnsi="Times New Roman"/>
          <w:sz w:val="22"/>
          <w:szCs w:val="22"/>
        </w:rPr>
      </w:pPr>
      <w:r w:rsidRPr="00A46837">
        <w:rPr>
          <w:rFonts w:ascii="Times New Roman" w:hAnsi="Times New Roman"/>
          <w:sz w:val="22"/>
          <w:szCs w:val="22"/>
        </w:rPr>
        <w:t>The final Phase is designed to offer minimal monitoring and supervision while ensuring participants are utilizing their resources of community support. Long term sobriety planning is reviewed and revised where appropriate. Participants must participate in a Pre-Graduation Exit Interview (including a program evaluation) prior to graduating. Participants must have 90 days   sobriety to graduate.</w:t>
      </w:r>
    </w:p>
    <w:p w:rsidR="00C41DD9" w:rsidRPr="00A46837" w:rsidRDefault="00C41DD9" w:rsidP="00C41DD9">
      <w:pPr>
        <w:spacing w:after="0"/>
        <w:rPr>
          <w:rFonts w:ascii="Times New Roman" w:hAnsi="Times New Roman"/>
          <w:sz w:val="22"/>
          <w:szCs w:val="22"/>
        </w:rPr>
      </w:pPr>
    </w:p>
    <w:p w:rsidR="00C41DD9" w:rsidRPr="00A46837" w:rsidRDefault="00C41DD9" w:rsidP="00C41DD9">
      <w:pPr>
        <w:spacing w:after="0"/>
        <w:rPr>
          <w:rFonts w:ascii="Times New Roman" w:hAnsi="Times New Roman"/>
          <w:sz w:val="22"/>
          <w:szCs w:val="22"/>
        </w:rPr>
        <w:sectPr w:rsidR="00C41DD9" w:rsidRPr="00A46837" w:rsidSect="00D06971">
          <w:footerReference w:type="first" r:id="rId16"/>
          <w:pgSz w:w="15840" w:h="12240" w:orient="landscape" w:code="1"/>
          <w:pgMar w:top="245" w:right="1440" w:bottom="245" w:left="1440" w:header="288" w:footer="288" w:gutter="0"/>
          <w:cols w:space="720"/>
          <w:titlePg/>
          <w:docGrid w:linePitch="354"/>
        </w:sectPr>
      </w:pPr>
      <w:r w:rsidRPr="00A46837">
        <w:rPr>
          <w:rFonts w:ascii="Times New Roman" w:hAnsi="Times New Roman"/>
          <w:sz w:val="22"/>
          <w:szCs w:val="22"/>
        </w:rPr>
        <w:t xml:space="preserve">*** Note: In each Phase in order to advance you must complete a presentation to the court. </w:t>
      </w:r>
      <w:r w:rsidRPr="00A46837">
        <w:rPr>
          <w:rFonts w:ascii="Times New Roman" w:hAnsi="Times New Roman"/>
          <w:i/>
          <w:sz w:val="22"/>
          <w:szCs w:val="22"/>
        </w:rPr>
        <w:t>(A sample outline will be provided to you).</w:t>
      </w:r>
    </w:p>
    <w:p w:rsidR="006D6C97" w:rsidRPr="00EF0D63" w:rsidRDefault="00C41DD9" w:rsidP="00883978">
      <w:pPr>
        <w:tabs>
          <w:tab w:val="clear" w:pos="720"/>
          <w:tab w:val="left" w:pos="-720"/>
        </w:tabs>
        <w:spacing w:line="240" w:lineRule="auto"/>
        <w:ind w:left="-1440" w:right="-1296"/>
        <w:jc w:val="center"/>
        <w:rPr>
          <w:rFonts w:ascii="Times New Roman" w:hAnsi="Times New Roman"/>
          <w:b/>
          <w:color w:val="000000"/>
          <w:sz w:val="24"/>
          <w:szCs w:val="24"/>
        </w:rPr>
      </w:pPr>
      <w:r w:rsidRPr="00EF0D63">
        <w:rPr>
          <w:rFonts w:ascii="Times New Roman" w:hAnsi="Times New Roman"/>
          <w:b/>
          <w:color w:val="000000"/>
          <w:sz w:val="24"/>
          <w:szCs w:val="24"/>
        </w:rPr>
        <w:lastRenderedPageBreak/>
        <w:t>DODGE COUNTY IMPAIRED DRIVING</w:t>
      </w:r>
      <w:r w:rsidR="006D6C97" w:rsidRPr="00EF0D63">
        <w:rPr>
          <w:rFonts w:ascii="Times New Roman" w:hAnsi="Times New Roman"/>
          <w:b/>
          <w:color w:val="000000"/>
          <w:sz w:val="24"/>
          <w:szCs w:val="24"/>
        </w:rPr>
        <w:t xml:space="preserve"> COURT INCENTIVES AND SANCTIONS POLICIES</w:t>
      </w:r>
    </w:p>
    <w:p w:rsidR="006D6C97" w:rsidRPr="00EF0D63" w:rsidRDefault="006D6C97" w:rsidP="00883978">
      <w:pPr>
        <w:spacing w:line="240" w:lineRule="auto"/>
        <w:ind w:left="-1440"/>
        <w:rPr>
          <w:rFonts w:ascii="Times New Roman" w:hAnsi="Times New Roman"/>
          <w:b/>
          <w:sz w:val="24"/>
          <w:szCs w:val="24"/>
          <w:u w:val="single"/>
        </w:rPr>
      </w:pPr>
      <w:r w:rsidRPr="00EF0D63">
        <w:rPr>
          <w:rFonts w:ascii="Times New Roman" w:hAnsi="Times New Roman"/>
          <w:b/>
          <w:sz w:val="24"/>
          <w:szCs w:val="24"/>
          <w:u w:val="single"/>
        </w:rPr>
        <w:t>Behavior Responses</w:t>
      </w:r>
    </w:p>
    <w:p w:rsidR="006D6C97" w:rsidRPr="00EF0D63" w:rsidRDefault="006D6C97" w:rsidP="00883978">
      <w:pPr>
        <w:spacing w:line="240" w:lineRule="auto"/>
        <w:ind w:left="-1440" w:right="-1296"/>
        <w:rPr>
          <w:rFonts w:ascii="Times New Roman" w:hAnsi="Times New Roman"/>
          <w:sz w:val="24"/>
          <w:szCs w:val="24"/>
        </w:rPr>
      </w:pPr>
      <w:r w:rsidRPr="00EF0D63">
        <w:rPr>
          <w:rFonts w:ascii="Times New Roman" w:hAnsi="Times New Roman"/>
          <w:sz w:val="24"/>
          <w:szCs w:val="24"/>
        </w:rPr>
        <w:t>The Dodge County Treatment Court Programs utilize evidence-based principles of effective behavior modification to insure participant accountability and to encourage compliance and progress in treatment and programming.</w:t>
      </w:r>
      <w:r w:rsidR="00493CF0" w:rsidRPr="00EF0D63">
        <w:rPr>
          <w:rFonts w:ascii="Times New Roman" w:hAnsi="Times New Roman"/>
          <w:sz w:val="24"/>
          <w:szCs w:val="24"/>
        </w:rPr>
        <w:t xml:space="preserve"> </w:t>
      </w:r>
      <w:r w:rsidRPr="00EF0D63">
        <w:rPr>
          <w:rFonts w:ascii="Times New Roman" w:hAnsi="Times New Roman"/>
          <w:sz w:val="24"/>
          <w:szCs w:val="24"/>
        </w:rPr>
        <w:t>Behavior response guidelines are employed to recognize prosocial behavior, treatment and program progress and to address program non-compliance.</w:t>
      </w:r>
      <w:r w:rsidR="00493CF0" w:rsidRPr="00EF0D63">
        <w:rPr>
          <w:rFonts w:ascii="Times New Roman" w:hAnsi="Times New Roman"/>
          <w:sz w:val="24"/>
          <w:szCs w:val="24"/>
        </w:rPr>
        <w:t xml:space="preserve"> </w:t>
      </w:r>
    </w:p>
    <w:p w:rsidR="006D6C97" w:rsidRPr="00EF0D63" w:rsidRDefault="006D6C97" w:rsidP="00883978">
      <w:pPr>
        <w:spacing w:before="120" w:line="240" w:lineRule="auto"/>
        <w:ind w:left="-1440" w:right="-1296"/>
        <w:rPr>
          <w:rFonts w:ascii="Times New Roman" w:hAnsi="Times New Roman"/>
          <w:b/>
          <w:sz w:val="24"/>
          <w:szCs w:val="24"/>
          <w:u w:val="single"/>
        </w:rPr>
      </w:pPr>
      <w:r w:rsidRPr="00EF0D63">
        <w:rPr>
          <w:rFonts w:ascii="Times New Roman" w:hAnsi="Times New Roman"/>
          <w:b/>
          <w:sz w:val="24"/>
          <w:szCs w:val="24"/>
          <w:u w:val="single"/>
        </w:rPr>
        <w:t xml:space="preserve">Incentives </w:t>
      </w:r>
    </w:p>
    <w:p w:rsidR="006D6C97" w:rsidRPr="00EF0D63" w:rsidRDefault="006D6C97" w:rsidP="00883978">
      <w:pPr>
        <w:spacing w:line="240" w:lineRule="auto"/>
        <w:ind w:left="-1440" w:right="-1296"/>
        <w:rPr>
          <w:rFonts w:ascii="Times New Roman" w:hAnsi="Times New Roman"/>
          <w:sz w:val="24"/>
          <w:szCs w:val="24"/>
        </w:rPr>
      </w:pPr>
      <w:r w:rsidRPr="00EF0D63">
        <w:rPr>
          <w:rFonts w:ascii="Times New Roman" w:hAnsi="Times New Roman"/>
          <w:sz w:val="24"/>
          <w:szCs w:val="24"/>
        </w:rPr>
        <w:t>Incentives are utilized to encourage participants’ prosocial behavior and to recognize their accomplishments and successes.</w:t>
      </w:r>
      <w:r w:rsidR="00493CF0" w:rsidRPr="00EF0D63">
        <w:rPr>
          <w:rFonts w:ascii="Times New Roman" w:hAnsi="Times New Roman"/>
          <w:sz w:val="24"/>
          <w:szCs w:val="24"/>
        </w:rPr>
        <w:t xml:space="preserve"> </w:t>
      </w:r>
    </w:p>
    <w:p w:rsidR="006D6C97" w:rsidRPr="00EF0D63" w:rsidRDefault="006D6C97" w:rsidP="00883978">
      <w:pPr>
        <w:spacing w:line="240" w:lineRule="auto"/>
        <w:ind w:left="-1440"/>
        <w:rPr>
          <w:rFonts w:ascii="Times New Roman" w:hAnsi="Times New Roman"/>
          <w:sz w:val="24"/>
          <w:szCs w:val="24"/>
        </w:rPr>
      </w:pPr>
      <w:r w:rsidRPr="00EF0D63">
        <w:rPr>
          <w:rFonts w:ascii="Times New Roman" w:hAnsi="Times New Roman"/>
          <w:sz w:val="24"/>
          <w:szCs w:val="24"/>
        </w:rPr>
        <w:t>Incentives include:</w:t>
      </w:r>
    </w:p>
    <w:p w:rsidR="006D6C97" w:rsidRPr="00EF0D63" w:rsidRDefault="006D6C97" w:rsidP="006C76CF">
      <w:pPr>
        <w:pStyle w:val="ListParagraph"/>
        <w:numPr>
          <w:ilvl w:val="0"/>
          <w:numId w:val="27"/>
        </w:numPr>
        <w:tabs>
          <w:tab w:val="clear" w:pos="720"/>
          <w:tab w:val="num" w:pos="-360"/>
        </w:tabs>
        <w:spacing w:after="0" w:line="240" w:lineRule="auto"/>
        <w:ind w:left="-360" w:right="-1296"/>
        <w:rPr>
          <w:rFonts w:ascii="Times New Roman" w:hAnsi="Times New Roman"/>
          <w:sz w:val="24"/>
          <w:szCs w:val="24"/>
        </w:rPr>
      </w:pPr>
      <w:r w:rsidRPr="00EF0D63">
        <w:rPr>
          <w:rFonts w:ascii="Times New Roman" w:hAnsi="Times New Roman"/>
          <w:sz w:val="24"/>
          <w:szCs w:val="24"/>
        </w:rPr>
        <w:t xml:space="preserve">Verbal praise </w:t>
      </w:r>
    </w:p>
    <w:p w:rsidR="006D6C97" w:rsidRPr="00EF0D63" w:rsidRDefault="006D6C97" w:rsidP="006C76CF">
      <w:pPr>
        <w:numPr>
          <w:ilvl w:val="0"/>
          <w:numId w:val="27"/>
        </w:numPr>
        <w:tabs>
          <w:tab w:val="clear" w:pos="720"/>
          <w:tab w:val="num" w:pos="-360"/>
        </w:tabs>
        <w:spacing w:after="0" w:line="240" w:lineRule="auto"/>
        <w:ind w:left="-360" w:right="-1296"/>
        <w:jc w:val="left"/>
        <w:rPr>
          <w:rFonts w:ascii="Times New Roman" w:hAnsi="Times New Roman"/>
          <w:sz w:val="24"/>
          <w:szCs w:val="24"/>
        </w:rPr>
      </w:pPr>
      <w:r w:rsidRPr="00EF0D63">
        <w:rPr>
          <w:rFonts w:ascii="Times New Roman" w:hAnsi="Times New Roman"/>
          <w:sz w:val="24"/>
          <w:szCs w:val="24"/>
        </w:rPr>
        <w:t>Applause/Special Recognition in court</w:t>
      </w:r>
    </w:p>
    <w:p w:rsidR="006D6C97" w:rsidRPr="00EF0D63" w:rsidRDefault="006D6C97" w:rsidP="006C76CF">
      <w:pPr>
        <w:numPr>
          <w:ilvl w:val="0"/>
          <w:numId w:val="27"/>
        </w:numPr>
        <w:tabs>
          <w:tab w:val="clear" w:pos="720"/>
          <w:tab w:val="num" w:pos="-360"/>
        </w:tabs>
        <w:spacing w:after="0" w:line="240" w:lineRule="auto"/>
        <w:ind w:left="-360" w:right="-1296"/>
        <w:jc w:val="left"/>
        <w:rPr>
          <w:rFonts w:ascii="Times New Roman" w:hAnsi="Times New Roman"/>
          <w:sz w:val="24"/>
          <w:szCs w:val="24"/>
        </w:rPr>
      </w:pPr>
      <w:r w:rsidRPr="00EF0D63">
        <w:rPr>
          <w:rFonts w:ascii="Times New Roman" w:hAnsi="Times New Roman"/>
          <w:sz w:val="24"/>
          <w:szCs w:val="24"/>
        </w:rPr>
        <w:t>Gift Cards</w:t>
      </w:r>
    </w:p>
    <w:p w:rsidR="006D6C97" w:rsidRPr="00EF0D63" w:rsidRDefault="006D6C97" w:rsidP="006C76CF">
      <w:pPr>
        <w:numPr>
          <w:ilvl w:val="0"/>
          <w:numId w:val="27"/>
        </w:numPr>
        <w:tabs>
          <w:tab w:val="clear" w:pos="720"/>
          <w:tab w:val="num" w:pos="-360"/>
        </w:tabs>
        <w:spacing w:after="0" w:line="240" w:lineRule="auto"/>
        <w:ind w:left="-360" w:right="-1296"/>
        <w:jc w:val="left"/>
        <w:rPr>
          <w:rFonts w:ascii="Times New Roman" w:hAnsi="Times New Roman"/>
          <w:sz w:val="24"/>
          <w:szCs w:val="24"/>
        </w:rPr>
      </w:pPr>
      <w:r w:rsidRPr="00EF0D63">
        <w:rPr>
          <w:rFonts w:ascii="Times New Roman" w:hAnsi="Times New Roman"/>
          <w:sz w:val="24"/>
          <w:szCs w:val="24"/>
        </w:rPr>
        <w:t>Certificates of recognition and/or completion</w:t>
      </w:r>
    </w:p>
    <w:p w:rsidR="006D6C97" w:rsidRPr="00EF0D63" w:rsidRDefault="006D6C97" w:rsidP="006C76CF">
      <w:pPr>
        <w:numPr>
          <w:ilvl w:val="0"/>
          <w:numId w:val="27"/>
        </w:numPr>
        <w:tabs>
          <w:tab w:val="clear" w:pos="720"/>
          <w:tab w:val="num" w:pos="-360"/>
        </w:tabs>
        <w:spacing w:after="0" w:line="240" w:lineRule="auto"/>
        <w:ind w:left="-360" w:right="-1296"/>
        <w:jc w:val="left"/>
        <w:rPr>
          <w:rFonts w:ascii="Times New Roman" w:hAnsi="Times New Roman"/>
          <w:sz w:val="24"/>
          <w:szCs w:val="24"/>
        </w:rPr>
      </w:pPr>
      <w:r w:rsidRPr="00EF0D63">
        <w:rPr>
          <w:rFonts w:ascii="Times New Roman" w:hAnsi="Times New Roman"/>
          <w:sz w:val="24"/>
          <w:szCs w:val="24"/>
        </w:rPr>
        <w:t>Fishbowl Drawings</w:t>
      </w:r>
    </w:p>
    <w:p w:rsidR="006D6C97" w:rsidRPr="00EF0D63" w:rsidRDefault="006D6C97" w:rsidP="006C76CF">
      <w:pPr>
        <w:numPr>
          <w:ilvl w:val="0"/>
          <w:numId w:val="27"/>
        </w:numPr>
        <w:tabs>
          <w:tab w:val="clear" w:pos="720"/>
          <w:tab w:val="num" w:pos="-360"/>
        </w:tabs>
        <w:spacing w:after="0" w:line="240" w:lineRule="auto"/>
        <w:ind w:left="-360" w:right="-1296"/>
        <w:jc w:val="left"/>
        <w:rPr>
          <w:rFonts w:ascii="Times New Roman" w:hAnsi="Times New Roman"/>
          <w:sz w:val="24"/>
          <w:szCs w:val="24"/>
        </w:rPr>
      </w:pPr>
      <w:r w:rsidRPr="00EF0D63">
        <w:rPr>
          <w:rFonts w:ascii="Times New Roman" w:hAnsi="Times New Roman"/>
          <w:sz w:val="24"/>
          <w:szCs w:val="24"/>
        </w:rPr>
        <w:t>Advancement to the next Court phase</w:t>
      </w:r>
    </w:p>
    <w:p w:rsidR="006D6C97" w:rsidRPr="00EF0D63" w:rsidRDefault="006D6C97" w:rsidP="006C76CF">
      <w:pPr>
        <w:numPr>
          <w:ilvl w:val="0"/>
          <w:numId w:val="27"/>
        </w:numPr>
        <w:tabs>
          <w:tab w:val="clear" w:pos="720"/>
          <w:tab w:val="num" w:pos="-360"/>
        </w:tabs>
        <w:spacing w:after="0" w:line="240" w:lineRule="auto"/>
        <w:ind w:left="-360" w:right="-1296"/>
        <w:jc w:val="left"/>
        <w:rPr>
          <w:rFonts w:ascii="Times New Roman" w:hAnsi="Times New Roman"/>
          <w:sz w:val="24"/>
          <w:szCs w:val="24"/>
        </w:rPr>
      </w:pPr>
      <w:r w:rsidRPr="00EF0D63">
        <w:rPr>
          <w:rFonts w:ascii="Times New Roman" w:hAnsi="Times New Roman"/>
          <w:sz w:val="24"/>
          <w:szCs w:val="24"/>
        </w:rPr>
        <w:t>Early dismissal from court</w:t>
      </w:r>
    </w:p>
    <w:p w:rsidR="006D6C97" w:rsidRPr="00EF0D63" w:rsidRDefault="006D6C97" w:rsidP="006C76CF">
      <w:pPr>
        <w:numPr>
          <w:ilvl w:val="0"/>
          <w:numId w:val="27"/>
        </w:numPr>
        <w:tabs>
          <w:tab w:val="clear" w:pos="720"/>
          <w:tab w:val="num" w:pos="-360"/>
        </w:tabs>
        <w:spacing w:after="0" w:line="240" w:lineRule="auto"/>
        <w:ind w:left="-360" w:right="-1296"/>
        <w:jc w:val="left"/>
        <w:rPr>
          <w:rFonts w:ascii="Times New Roman" w:hAnsi="Times New Roman"/>
          <w:sz w:val="24"/>
          <w:szCs w:val="24"/>
        </w:rPr>
      </w:pPr>
      <w:r w:rsidRPr="00EF0D63">
        <w:rPr>
          <w:rFonts w:ascii="Times New Roman" w:hAnsi="Times New Roman"/>
          <w:sz w:val="24"/>
          <w:szCs w:val="24"/>
        </w:rPr>
        <w:t>Case called at beginning of docket</w:t>
      </w:r>
    </w:p>
    <w:p w:rsidR="006D6C97" w:rsidRPr="00EF0D63" w:rsidRDefault="006D6C97" w:rsidP="006C76CF">
      <w:pPr>
        <w:numPr>
          <w:ilvl w:val="0"/>
          <w:numId w:val="27"/>
        </w:numPr>
        <w:tabs>
          <w:tab w:val="clear" w:pos="720"/>
          <w:tab w:val="num" w:pos="-360"/>
        </w:tabs>
        <w:spacing w:after="0" w:line="240" w:lineRule="auto"/>
        <w:ind w:left="-360" w:right="-1296"/>
        <w:jc w:val="left"/>
        <w:rPr>
          <w:rFonts w:ascii="Times New Roman" w:hAnsi="Times New Roman"/>
          <w:sz w:val="24"/>
          <w:szCs w:val="24"/>
        </w:rPr>
      </w:pPr>
      <w:r w:rsidRPr="00EF0D63">
        <w:rPr>
          <w:rFonts w:ascii="Times New Roman" w:hAnsi="Times New Roman"/>
          <w:sz w:val="24"/>
          <w:szCs w:val="24"/>
        </w:rPr>
        <w:t>Travel Permission</w:t>
      </w:r>
    </w:p>
    <w:p w:rsidR="006D6C97" w:rsidRPr="00EF0D63" w:rsidRDefault="006D6C97" w:rsidP="00883978">
      <w:pPr>
        <w:spacing w:before="120" w:line="240" w:lineRule="auto"/>
        <w:ind w:left="-1440"/>
        <w:jc w:val="left"/>
        <w:rPr>
          <w:rFonts w:ascii="Times New Roman" w:hAnsi="Times New Roman"/>
          <w:b/>
          <w:sz w:val="24"/>
          <w:szCs w:val="24"/>
          <w:u w:val="single"/>
        </w:rPr>
      </w:pPr>
      <w:r w:rsidRPr="00EF0D63">
        <w:rPr>
          <w:rFonts w:ascii="Times New Roman" w:hAnsi="Times New Roman"/>
          <w:b/>
          <w:sz w:val="24"/>
          <w:szCs w:val="24"/>
          <w:u w:val="single"/>
        </w:rPr>
        <w:t xml:space="preserve">Sanctions </w:t>
      </w:r>
    </w:p>
    <w:p w:rsidR="006D6C97" w:rsidRPr="00EF0D63" w:rsidRDefault="006D6C97" w:rsidP="00493CF0">
      <w:pPr>
        <w:ind w:left="-1440" w:right="-1296"/>
        <w:rPr>
          <w:rFonts w:ascii="Times New Roman" w:hAnsi="Times New Roman"/>
          <w:sz w:val="24"/>
          <w:szCs w:val="24"/>
        </w:rPr>
      </w:pPr>
      <w:r w:rsidRPr="00EF0D63">
        <w:rPr>
          <w:rFonts w:ascii="Times New Roman" w:hAnsi="Times New Roman"/>
          <w:sz w:val="24"/>
          <w:szCs w:val="24"/>
        </w:rPr>
        <w:t>Sanctions are responses to non-compliance behavior, and may include:</w:t>
      </w:r>
    </w:p>
    <w:p w:rsidR="006D6C97" w:rsidRPr="00EF0D63" w:rsidRDefault="006D6C97" w:rsidP="006C76CF">
      <w:pPr>
        <w:numPr>
          <w:ilvl w:val="0"/>
          <w:numId w:val="28"/>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 xml:space="preserve">Verbal warning by the </w:t>
      </w:r>
      <w:r w:rsidR="00B63D54" w:rsidRPr="00EF0D63">
        <w:rPr>
          <w:rFonts w:ascii="Times New Roman" w:hAnsi="Times New Roman"/>
          <w:sz w:val="24"/>
          <w:szCs w:val="24"/>
        </w:rPr>
        <w:t>Judge</w:t>
      </w:r>
    </w:p>
    <w:p w:rsidR="006D6C97" w:rsidRPr="00EF0D63" w:rsidRDefault="006D6C97" w:rsidP="006C76CF">
      <w:pPr>
        <w:numPr>
          <w:ilvl w:val="0"/>
          <w:numId w:val="28"/>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 xml:space="preserve">Verbal or written apologies to </w:t>
      </w:r>
      <w:r w:rsidR="00B63D54" w:rsidRPr="00EF0D63">
        <w:rPr>
          <w:rFonts w:ascii="Times New Roman" w:hAnsi="Times New Roman"/>
          <w:sz w:val="24"/>
          <w:szCs w:val="24"/>
        </w:rPr>
        <w:t>Judge</w:t>
      </w:r>
      <w:r w:rsidRPr="00EF0D63">
        <w:rPr>
          <w:rFonts w:ascii="Times New Roman" w:hAnsi="Times New Roman"/>
          <w:sz w:val="24"/>
          <w:szCs w:val="24"/>
        </w:rPr>
        <w:t xml:space="preserve"> and team</w:t>
      </w:r>
    </w:p>
    <w:p w:rsidR="006D6C97" w:rsidRPr="00EF0D63" w:rsidRDefault="006D6C97" w:rsidP="006C76CF">
      <w:pPr>
        <w:numPr>
          <w:ilvl w:val="0"/>
          <w:numId w:val="28"/>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An essay writing assignment or workbook</w:t>
      </w:r>
    </w:p>
    <w:p w:rsidR="006D6C97" w:rsidRPr="00EF0D63" w:rsidRDefault="006D6C97" w:rsidP="006C76CF">
      <w:pPr>
        <w:numPr>
          <w:ilvl w:val="0"/>
          <w:numId w:val="28"/>
        </w:numPr>
        <w:tabs>
          <w:tab w:val="clear" w:pos="720"/>
        </w:tabs>
        <w:spacing w:after="0" w:line="240" w:lineRule="auto"/>
        <w:ind w:left="-360"/>
        <w:jc w:val="left"/>
        <w:rPr>
          <w:rFonts w:ascii="Times New Roman" w:hAnsi="Times New Roman"/>
          <w:sz w:val="24"/>
          <w:szCs w:val="24"/>
        </w:rPr>
      </w:pPr>
      <w:r w:rsidRPr="00EF0D63">
        <w:rPr>
          <w:rFonts w:ascii="Times New Roman" w:hAnsi="Times New Roman"/>
          <w:sz w:val="24"/>
          <w:szCs w:val="24"/>
        </w:rPr>
        <w:t>Increased drug testing</w:t>
      </w:r>
    </w:p>
    <w:p w:rsidR="006D6C97" w:rsidRPr="00EF0D63" w:rsidRDefault="006D6C97" w:rsidP="006C76CF">
      <w:pPr>
        <w:numPr>
          <w:ilvl w:val="0"/>
          <w:numId w:val="28"/>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Increased attendance at Court sessions</w:t>
      </w:r>
    </w:p>
    <w:p w:rsidR="006D6C97" w:rsidRPr="00EF0D63" w:rsidRDefault="006D6C97" w:rsidP="006C76CF">
      <w:pPr>
        <w:numPr>
          <w:ilvl w:val="0"/>
          <w:numId w:val="28"/>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Increased case management meeting</w:t>
      </w:r>
    </w:p>
    <w:p w:rsidR="006D6C97" w:rsidRPr="00EF0D63" w:rsidRDefault="006D6C97" w:rsidP="006C76CF">
      <w:pPr>
        <w:numPr>
          <w:ilvl w:val="0"/>
          <w:numId w:val="28"/>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Delayed phase advancement</w:t>
      </w:r>
    </w:p>
    <w:p w:rsidR="006D6C97" w:rsidRPr="00EF0D63" w:rsidRDefault="006D6C97" w:rsidP="006C76CF">
      <w:pPr>
        <w:numPr>
          <w:ilvl w:val="0"/>
          <w:numId w:val="28"/>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Reset sobriety date</w:t>
      </w:r>
    </w:p>
    <w:p w:rsidR="006D6C97" w:rsidRPr="00EF0D63" w:rsidRDefault="006D6C97" w:rsidP="006C76CF">
      <w:pPr>
        <w:numPr>
          <w:ilvl w:val="0"/>
          <w:numId w:val="28"/>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Community service assignments</w:t>
      </w:r>
    </w:p>
    <w:p w:rsidR="006D6C97" w:rsidRPr="00EF0D63" w:rsidRDefault="006D6C97" w:rsidP="006C76CF">
      <w:pPr>
        <w:numPr>
          <w:ilvl w:val="0"/>
          <w:numId w:val="28"/>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 xml:space="preserve">Curfew </w:t>
      </w:r>
    </w:p>
    <w:p w:rsidR="006D6C97" w:rsidRPr="00EF0D63" w:rsidRDefault="006D6C97" w:rsidP="006C76CF">
      <w:pPr>
        <w:numPr>
          <w:ilvl w:val="0"/>
          <w:numId w:val="29"/>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No contact order</w:t>
      </w:r>
    </w:p>
    <w:p w:rsidR="006D6C97" w:rsidRPr="00EF0D63" w:rsidRDefault="006D6C97" w:rsidP="006C76CF">
      <w:pPr>
        <w:numPr>
          <w:ilvl w:val="0"/>
          <w:numId w:val="29"/>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Warrant for arrest</w:t>
      </w:r>
    </w:p>
    <w:p w:rsidR="006D6C97" w:rsidRPr="00EF0D63" w:rsidRDefault="006D6C97" w:rsidP="006C76CF">
      <w:pPr>
        <w:numPr>
          <w:ilvl w:val="0"/>
          <w:numId w:val="29"/>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Team Intervention</w:t>
      </w:r>
    </w:p>
    <w:p w:rsidR="006D6C97" w:rsidRPr="00EF0D63" w:rsidRDefault="006D6C97" w:rsidP="006C76CF">
      <w:pPr>
        <w:numPr>
          <w:ilvl w:val="0"/>
          <w:numId w:val="29"/>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Jail time</w:t>
      </w:r>
    </w:p>
    <w:p w:rsidR="006D6C97" w:rsidRPr="00EF0D63" w:rsidRDefault="006D6C97" w:rsidP="006C76CF">
      <w:pPr>
        <w:numPr>
          <w:ilvl w:val="0"/>
          <w:numId w:val="29"/>
        </w:numPr>
        <w:tabs>
          <w:tab w:val="clear" w:pos="720"/>
          <w:tab w:val="num" w:pos="-360"/>
        </w:tabs>
        <w:spacing w:after="0" w:line="240" w:lineRule="auto"/>
        <w:ind w:left="-360"/>
        <w:jc w:val="left"/>
        <w:rPr>
          <w:rFonts w:ascii="Times New Roman" w:hAnsi="Times New Roman"/>
          <w:sz w:val="24"/>
          <w:szCs w:val="24"/>
        </w:rPr>
      </w:pPr>
      <w:r w:rsidRPr="00EF0D63">
        <w:rPr>
          <w:rFonts w:ascii="Times New Roman" w:hAnsi="Times New Roman"/>
          <w:sz w:val="24"/>
          <w:szCs w:val="24"/>
        </w:rPr>
        <w:t>Dismissal from the court program</w:t>
      </w:r>
    </w:p>
    <w:p w:rsidR="006D6C97" w:rsidRPr="00EF0D63" w:rsidRDefault="006D6C97" w:rsidP="00883978">
      <w:pPr>
        <w:tabs>
          <w:tab w:val="clear" w:pos="720"/>
          <w:tab w:val="left" w:pos="-720"/>
        </w:tabs>
        <w:spacing w:before="240" w:after="240" w:line="240" w:lineRule="auto"/>
        <w:ind w:right="-1296"/>
        <w:rPr>
          <w:rFonts w:ascii="Times New Roman" w:hAnsi="Times New Roman"/>
          <w:b/>
          <w:color w:val="000000"/>
          <w:sz w:val="24"/>
          <w:szCs w:val="24"/>
        </w:rPr>
        <w:sectPr w:rsidR="006D6C97" w:rsidRPr="00EF0D63" w:rsidSect="0095613A">
          <w:footerReference w:type="first" r:id="rId17"/>
          <w:pgSz w:w="12240" w:h="15840" w:code="1"/>
          <w:pgMar w:top="1440" w:right="2448" w:bottom="1440" w:left="2448" w:header="720" w:footer="720" w:gutter="0"/>
          <w:cols w:space="720"/>
          <w:titlePg/>
          <w:docGrid w:linePitch="354"/>
        </w:sectPr>
      </w:pPr>
    </w:p>
    <w:p w:rsidR="00554D07" w:rsidRPr="00EF0D63" w:rsidRDefault="00C41DD9" w:rsidP="00A87E54">
      <w:pPr>
        <w:tabs>
          <w:tab w:val="clear" w:pos="720"/>
          <w:tab w:val="left" w:pos="-720"/>
        </w:tabs>
        <w:spacing w:before="240" w:after="240" w:line="240" w:lineRule="auto"/>
        <w:ind w:left="-1440" w:right="-1296"/>
        <w:jc w:val="center"/>
        <w:rPr>
          <w:rFonts w:ascii="Times New Roman" w:hAnsi="Times New Roman"/>
          <w:b/>
          <w:color w:val="000000"/>
          <w:sz w:val="24"/>
          <w:szCs w:val="24"/>
        </w:rPr>
      </w:pPr>
      <w:r w:rsidRPr="00EF0D63">
        <w:rPr>
          <w:rFonts w:ascii="Times New Roman" w:hAnsi="Times New Roman"/>
          <w:b/>
          <w:color w:val="000000"/>
          <w:sz w:val="24"/>
          <w:szCs w:val="24"/>
        </w:rPr>
        <w:lastRenderedPageBreak/>
        <w:t>DODGE COUNTY IMPAIRED DRIVING</w:t>
      </w:r>
      <w:r w:rsidR="00A87E54" w:rsidRPr="00EF0D63">
        <w:rPr>
          <w:rFonts w:ascii="Times New Roman" w:hAnsi="Times New Roman"/>
          <w:b/>
          <w:color w:val="000000"/>
          <w:sz w:val="24"/>
          <w:szCs w:val="24"/>
        </w:rPr>
        <w:t xml:space="preserve"> COURT POLICIES AND PROCEDURES</w:t>
      </w:r>
    </w:p>
    <w:p w:rsidR="00A87E54" w:rsidRPr="00EF0D63" w:rsidRDefault="00A87E54" w:rsidP="006C76CF">
      <w:pPr>
        <w:numPr>
          <w:ilvl w:val="0"/>
          <w:numId w:val="15"/>
        </w:numPr>
        <w:tabs>
          <w:tab w:val="clear" w:pos="720"/>
          <w:tab w:val="left" w:pos="0"/>
        </w:tabs>
        <w:spacing w:before="120" w:after="240" w:line="240" w:lineRule="auto"/>
        <w:ind w:left="0" w:right="-1296"/>
        <w:jc w:val="left"/>
        <w:rPr>
          <w:rFonts w:ascii="Times New Roman" w:hAnsi="Times New Roman"/>
          <w:b/>
          <w:color w:val="000000"/>
          <w:sz w:val="24"/>
          <w:szCs w:val="24"/>
        </w:rPr>
      </w:pPr>
      <w:r w:rsidRPr="00EF0D63">
        <w:rPr>
          <w:rFonts w:ascii="Times New Roman" w:hAnsi="Times New Roman"/>
          <w:b/>
          <w:color w:val="000000"/>
          <w:sz w:val="24"/>
          <w:szCs w:val="24"/>
        </w:rPr>
        <w:t>Participant acknowledgement of drug testin</w:t>
      </w:r>
      <w:r w:rsidR="00C41DD9" w:rsidRPr="00EF0D63">
        <w:rPr>
          <w:rFonts w:ascii="Times New Roman" w:hAnsi="Times New Roman"/>
          <w:b/>
          <w:color w:val="000000"/>
          <w:sz w:val="24"/>
          <w:szCs w:val="24"/>
        </w:rPr>
        <w:t>g procedures in Dodge County IDC</w:t>
      </w:r>
      <w:r w:rsidRPr="00EF0D63">
        <w:rPr>
          <w:rFonts w:ascii="Times New Roman" w:hAnsi="Times New Roman"/>
          <w:b/>
          <w:color w:val="000000"/>
          <w:sz w:val="24"/>
          <w:szCs w:val="24"/>
        </w:rPr>
        <w:t xml:space="preserve"> Program.</w:t>
      </w:r>
    </w:p>
    <w:p w:rsidR="00A87E54" w:rsidRPr="00EF0D63" w:rsidRDefault="00A87E54" w:rsidP="00A87E54">
      <w:pPr>
        <w:tabs>
          <w:tab w:val="clear" w:pos="720"/>
          <w:tab w:val="left" w:pos="-720"/>
        </w:tabs>
        <w:ind w:left="-1440" w:right="-1296"/>
        <w:rPr>
          <w:rFonts w:ascii="Times New Roman" w:hAnsi="Times New Roman"/>
          <w:sz w:val="24"/>
          <w:szCs w:val="24"/>
        </w:rPr>
      </w:pPr>
      <w:r w:rsidRPr="00EF0D63">
        <w:rPr>
          <w:rFonts w:ascii="Times New Roman" w:hAnsi="Times New Roman"/>
          <w:sz w:val="24"/>
          <w:szCs w:val="24"/>
        </w:rPr>
        <w:tab/>
        <w:t xml:space="preserve">All participants in </w:t>
      </w:r>
      <w:r w:rsidR="00C41DD9" w:rsidRPr="00EF0D63">
        <w:rPr>
          <w:rFonts w:ascii="Times New Roman" w:hAnsi="Times New Roman"/>
          <w:sz w:val="24"/>
          <w:szCs w:val="24"/>
        </w:rPr>
        <w:t>IDC</w:t>
      </w:r>
      <w:r w:rsidRPr="00EF0D63">
        <w:rPr>
          <w:rFonts w:ascii="Times New Roman" w:hAnsi="Times New Roman"/>
          <w:sz w:val="24"/>
          <w:szCs w:val="24"/>
        </w:rPr>
        <w:t xml:space="preserve"> will be subject to random urine collection for drug screening.</w:t>
      </w:r>
      <w:r w:rsidR="00D57D6B" w:rsidRPr="00EF0D63">
        <w:rPr>
          <w:rFonts w:ascii="Times New Roman" w:hAnsi="Times New Roman"/>
          <w:sz w:val="24"/>
          <w:szCs w:val="24"/>
        </w:rPr>
        <w:t xml:space="preserve"> </w:t>
      </w:r>
      <w:r w:rsidRPr="00EF0D63">
        <w:rPr>
          <w:rFonts w:ascii="Times New Roman" w:hAnsi="Times New Roman"/>
          <w:sz w:val="24"/>
          <w:szCs w:val="24"/>
        </w:rPr>
        <w:t>The reliability of drug testing is dependent on the integrity and accuracy of the collection process along with the chain of custody of the sample.</w:t>
      </w:r>
      <w:r w:rsidR="00D57D6B" w:rsidRPr="00EF0D63">
        <w:rPr>
          <w:rFonts w:ascii="Times New Roman" w:hAnsi="Times New Roman"/>
          <w:sz w:val="24"/>
          <w:szCs w:val="24"/>
        </w:rPr>
        <w:t xml:space="preserve"> </w:t>
      </w:r>
      <w:r w:rsidRPr="00EF0D63">
        <w:rPr>
          <w:rFonts w:ascii="Times New Roman" w:hAnsi="Times New Roman"/>
          <w:sz w:val="24"/>
          <w:szCs w:val="24"/>
        </w:rPr>
        <w:t>Staff realizes that urine collection and drug testing can be an invasive procedure.</w:t>
      </w:r>
      <w:r w:rsidR="00D57D6B" w:rsidRPr="00EF0D63">
        <w:rPr>
          <w:rFonts w:ascii="Times New Roman" w:hAnsi="Times New Roman"/>
          <w:sz w:val="24"/>
          <w:szCs w:val="24"/>
        </w:rPr>
        <w:t xml:space="preserve"> </w:t>
      </w:r>
      <w:r w:rsidRPr="00EF0D63">
        <w:rPr>
          <w:rFonts w:ascii="Times New Roman" w:hAnsi="Times New Roman"/>
          <w:sz w:val="24"/>
          <w:szCs w:val="24"/>
        </w:rPr>
        <w:t>Strict adherence to the following collection protocols will ensure reliability and validity of all drug test results.</w:t>
      </w:r>
      <w:r w:rsidR="00D57D6B" w:rsidRPr="00EF0D63">
        <w:rPr>
          <w:rFonts w:ascii="Times New Roman" w:hAnsi="Times New Roman"/>
          <w:sz w:val="24"/>
          <w:szCs w:val="24"/>
        </w:rPr>
        <w:t xml:space="preserve"> </w:t>
      </w:r>
    </w:p>
    <w:p w:rsidR="00A87E54" w:rsidRPr="00EF0D63" w:rsidRDefault="00A87E54" w:rsidP="00A87E54">
      <w:pPr>
        <w:tabs>
          <w:tab w:val="clear" w:pos="720"/>
          <w:tab w:val="left" w:pos="-720"/>
        </w:tabs>
        <w:spacing w:before="120" w:after="240" w:line="240" w:lineRule="auto"/>
        <w:ind w:left="-1440" w:right="-1296"/>
        <w:rPr>
          <w:rFonts w:ascii="Times New Roman" w:hAnsi="Times New Roman"/>
          <w:b/>
          <w:i/>
          <w:sz w:val="24"/>
          <w:szCs w:val="24"/>
        </w:rPr>
      </w:pPr>
      <w:r w:rsidRPr="00EF0D63">
        <w:rPr>
          <w:rFonts w:ascii="Times New Roman" w:hAnsi="Times New Roman"/>
          <w:b/>
          <w:i/>
          <w:sz w:val="24"/>
          <w:szCs w:val="24"/>
        </w:rPr>
        <w:t>Participant Preparation</w:t>
      </w:r>
    </w:p>
    <w:p w:rsidR="00A87E54" w:rsidRPr="00EF0D63" w:rsidRDefault="00A87E54" w:rsidP="00DC0613">
      <w:pPr>
        <w:tabs>
          <w:tab w:val="clear" w:pos="720"/>
          <w:tab w:val="left" w:pos="-1440"/>
        </w:tabs>
        <w:ind w:left="-1440" w:right="-1296" w:firstLine="720"/>
        <w:rPr>
          <w:rFonts w:ascii="Times New Roman" w:hAnsi="Times New Roman"/>
          <w:color w:val="000000"/>
          <w:sz w:val="24"/>
          <w:szCs w:val="24"/>
        </w:rPr>
      </w:pPr>
      <w:r w:rsidRPr="00EF0D63">
        <w:rPr>
          <w:rFonts w:ascii="Times New Roman" w:hAnsi="Times New Roman"/>
          <w:color w:val="000000"/>
          <w:sz w:val="24"/>
          <w:szCs w:val="24"/>
        </w:rPr>
        <w:tab/>
      </w:r>
      <w:r w:rsidR="00DC0613" w:rsidRPr="00EF0D63">
        <w:rPr>
          <w:rFonts w:ascii="Times New Roman" w:hAnsi="Times New Roman"/>
          <w:color w:val="000000"/>
          <w:sz w:val="24"/>
          <w:szCs w:val="24"/>
        </w:rPr>
        <w:tab/>
      </w:r>
      <w:r w:rsidR="00DC0613" w:rsidRPr="00EF0D63">
        <w:rPr>
          <w:rFonts w:ascii="Times New Roman" w:hAnsi="Times New Roman"/>
          <w:color w:val="000000"/>
          <w:sz w:val="24"/>
          <w:szCs w:val="24"/>
        </w:rPr>
        <w:tab/>
      </w:r>
      <w:r w:rsidRPr="00EF0D63">
        <w:rPr>
          <w:rFonts w:ascii="Times New Roman" w:hAnsi="Times New Roman"/>
          <w:color w:val="000000"/>
          <w:sz w:val="24"/>
          <w:szCs w:val="24"/>
        </w:rPr>
        <w:t>Because selection for t</w:t>
      </w:r>
      <w:r w:rsidR="00737439" w:rsidRPr="00EF0D63">
        <w:rPr>
          <w:rFonts w:ascii="Times New Roman" w:hAnsi="Times New Roman"/>
          <w:color w:val="000000"/>
          <w:sz w:val="24"/>
          <w:szCs w:val="24"/>
        </w:rPr>
        <w:t>esting is done on a random basi</w:t>
      </w:r>
      <w:r w:rsidRPr="00EF0D63">
        <w:rPr>
          <w:rFonts w:ascii="Times New Roman" w:hAnsi="Times New Roman"/>
          <w:color w:val="000000"/>
          <w:sz w:val="24"/>
          <w:szCs w:val="24"/>
        </w:rPr>
        <w:t xml:space="preserve">s, </w:t>
      </w:r>
      <w:r w:rsidRPr="00EF0D63">
        <w:rPr>
          <w:rFonts w:ascii="Times New Roman" w:hAnsi="Times New Roman"/>
          <w:b/>
          <w:color w:val="000000"/>
          <w:sz w:val="24"/>
          <w:szCs w:val="24"/>
        </w:rPr>
        <w:t>ALL program participants MUST appear in the office ready to provide a biological specimen sample for testing at each and every scheduled appointment</w:t>
      </w:r>
      <w:r w:rsidRPr="00EF0D63">
        <w:rPr>
          <w:rFonts w:ascii="Times New Roman" w:hAnsi="Times New Roman"/>
          <w:color w:val="000000"/>
          <w:sz w:val="24"/>
          <w:szCs w:val="24"/>
        </w:rPr>
        <w:t>.</w:t>
      </w:r>
    </w:p>
    <w:p w:rsidR="00737439" w:rsidRPr="00EF0D63" w:rsidRDefault="00737439" w:rsidP="006C76CF">
      <w:pPr>
        <w:numPr>
          <w:ilvl w:val="0"/>
          <w:numId w:val="15"/>
        </w:numPr>
        <w:tabs>
          <w:tab w:val="clear" w:pos="720"/>
          <w:tab w:val="left" w:pos="-1440"/>
        </w:tabs>
        <w:spacing w:before="120" w:after="240" w:line="240" w:lineRule="auto"/>
        <w:ind w:left="0" w:right="-1296"/>
        <w:rPr>
          <w:rFonts w:ascii="Times New Roman" w:hAnsi="Times New Roman"/>
          <w:b/>
          <w:color w:val="000000"/>
          <w:sz w:val="24"/>
          <w:szCs w:val="24"/>
        </w:rPr>
      </w:pPr>
      <w:r w:rsidRPr="00EF0D63">
        <w:rPr>
          <w:rFonts w:ascii="Times New Roman" w:hAnsi="Times New Roman"/>
          <w:b/>
          <w:color w:val="000000"/>
          <w:sz w:val="24"/>
          <w:szCs w:val="24"/>
        </w:rPr>
        <w:t>Standard direct observation procedure.</w:t>
      </w:r>
    </w:p>
    <w:p w:rsidR="00737439" w:rsidRPr="00EF0D63" w:rsidRDefault="00737439" w:rsidP="006C76CF">
      <w:pPr>
        <w:keepLines/>
        <w:numPr>
          <w:ilvl w:val="0"/>
          <w:numId w:val="16"/>
        </w:numPr>
        <w:tabs>
          <w:tab w:val="clear" w:pos="1800"/>
        </w:tabs>
        <w:spacing w:line="240" w:lineRule="auto"/>
        <w:ind w:left="720" w:right="-1296" w:hanging="720"/>
        <w:rPr>
          <w:rFonts w:ascii="Times New Roman" w:hAnsi="Times New Roman"/>
          <w:bCs/>
          <w:sz w:val="24"/>
          <w:szCs w:val="24"/>
        </w:rPr>
      </w:pPr>
      <w:r w:rsidRPr="00EF0D63">
        <w:rPr>
          <w:rFonts w:ascii="Times New Roman" w:hAnsi="Times New Roman"/>
          <w:bCs/>
          <w:sz w:val="24"/>
          <w:szCs w:val="24"/>
        </w:rPr>
        <w:t>Individuals conducting the observed collection must be of the same gender.</w:t>
      </w:r>
      <w:r w:rsidR="00D57D6B" w:rsidRPr="00EF0D63">
        <w:rPr>
          <w:rFonts w:ascii="Times New Roman" w:hAnsi="Times New Roman"/>
          <w:bCs/>
          <w:sz w:val="24"/>
          <w:szCs w:val="24"/>
        </w:rPr>
        <w:t xml:space="preserve"> </w:t>
      </w:r>
    </w:p>
    <w:p w:rsidR="00737439" w:rsidRPr="00EF0D63" w:rsidRDefault="00737439" w:rsidP="006C76CF">
      <w:pPr>
        <w:keepLines/>
        <w:numPr>
          <w:ilvl w:val="0"/>
          <w:numId w:val="16"/>
        </w:numPr>
        <w:tabs>
          <w:tab w:val="clear" w:pos="1800"/>
          <w:tab w:val="num" w:pos="720"/>
        </w:tabs>
        <w:spacing w:line="240" w:lineRule="auto"/>
        <w:ind w:left="720" w:right="-1296" w:hanging="720"/>
        <w:rPr>
          <w:rFonts w:ascii="Times New Roman" w:hAnsi="Times New Roman"/>
          <w:bCs/>
          <w:sz w:val="24"/>
          <w:szCs w:val="24"/>
        </w:rPr>
      </w:pPr>
      <w:r w:rsidRPr="00EF0D63">
        <w:rPr>
          <w:rFonts w:ascii="Times New Roman" w:hAnsi="Times New Roman"/>
          <w:bCs/>
          <w:sz w:val="24"/>
          <w:szCs w:val="24"/>
        </w:rPr>
        <w:t xml:space="preserve">The collector will complete step 1 on the </w:t>
      </w:r>
      <w:r w:rsidR="005D5A7F" w:rsidRPr="00EF0D63">
        <w:rPr>
          <w:rFonts w:ascii="Times New Roman" w:hAnsi="Times New Roman"/>
          <w:bCs/>
          <w:sz w:val="24"/>
          <w:szCs w:val="24"/>
        </w:rPr>
        <w:t>Chain of Custody Form (</w:t>
      </w:r>
      <w:r w:rsidRPr="00EF0D63">
        <w:rPr>
          <w:rFonts w:ascii="Times New Roman" w:hAnsi="Times New Roman"/>
          <w:bCs/>
          <w:sz w:val="24"/>
          <w:szCs w:val="24"/>
        </w:rPr>
        <w:t>CCF</w:t>
      </w:r>
      <w:r w:rsidR="005D5A7F" w:rsidRPr="00EF0D63">
        <w:rPr>
          <w:rFonts w:ascii="Times New Roman" w:hAnsi="Times New Roman"/>
          <w:bCs/>
          <w:sz w:val="24"/>
          <w:szCs w:val="24"/>
        </w:rPr>
        <w:t>)</w:t>
      </w:r>
      <w:r w:rsidRPr="00EF0D63">
        <w:rPr>
          <w:rFonts w:ascii="Times New Roman" w:hAnsi="Times New Roman"/>
          <w:bCs/>
          <w:sz w:val="24"/>
          <w:szCs w:val="24"/>
        </w:rPr>
        <w:t xml:space="preserve"> and explain collection procedure to the donor.</w:t>
      </w:r>
    </w:p>
    <w:p w:rsidR="00737439" w:rsidRPr="00EF0D63" w:rsidRDefault="00737439" w:rsidP="006C76CF">
      <w:pPr>
        <w:keepLines/>
        <w:numPr>
          <w:ilvl w:val="0"/>
          <w:numId w:val="16"/>
        </w:numPr>
        <w:tabs>
          <w:tab w:val="clear" w:pos="1800"/>
          <w:tab w:val="num" w:pos="1440"/>
        </w:tabs>
        <w:spacing w:line="240" w:lineRule="auto"/>
        <w:ind w:left="720" w:right="-1296" w:hanging="720"/>
        <w:rPr>
          <w:rFonts w:ascii="Times New Roman" w:hAnsi="Times New Roman"/>
          <w:bCs/>
          <w:sz w:val="24"/>
          <w:szCs w:val="24"/>
        </w:rPr>
      </w:pPr>
      <w:r w:rsidRPr="00EF0D63">
        <w:rPr>
          <w:rFonts w:ascii="Times New Roman" w:hAnsi="Times New Roman"/>
          <w:bCs/>
          <w:sz w:val="24"/>
          <w:szCs w:val="24"/>
        </w:rPr>
        <w:t xml:space="preserve">The donor will be instructed to remove any unnecessary outer layer clothing (e.g. jacket, hat, </w:t>
      </w:r>
      <w:proofErr w:type="spellStart"/>
      <w:r w:rsidRPr="00EF0D63">
        <w:rPr>
          <w:rFonts w:ascii="Times New Roman" w:hAnsi="Times New Roman"/>
          <w:bCs/>
          <w:sz w:val="24"/>
          <w:szCs w:val="24"/>
        </w:rPr>
        <w:t>etc</w:t>
      </w:r>
      <w:proofErr w:type="spellEnd"/>
      <w:r w:rsidRPr="00EF0D63">
        <w:rPr>
          <w:rFonts w:ascii="Times New Roman" w:hAnsi="Times New Roman"/>
          <w:bCs/>
          <w:sz w:val="24"/>
          <w:szCs w:val="24"/>
        </w:rPr>
        <w:t>,) and to leave any briefcase, purse, or other personal accessories with the removed clothing.</w:t>
      </w:r>
    </w:p>
    <w:p w:rsidR="00737439" w:rsidRPr="00EF0D63" w:rsidRDefault="00737439" w:rsidP="006C76CF">
      <w:pPr>
        <w:keepLines/>
        <w:numPr>
          <w:ilvl w:val="0"/>
          <w:numId w:val="16"/>
        </w:numPr>
        <w:tabs>
          <w:tab w:val="clear" w:pos="1800"/>
          <w:tab w:val="num" w:pos="720"/>
        </w:tabs>
        <w:spacing w:line="240" w:lineRule="auto"/>
        <w:ind w:left="720" w:right="-1296" w:hanging="720"/>
        <w:rPr>
          <w:rFonts w:ascii="Times New Roman" w:hAnsi="Times New Roman"/>
          <w:bCs/>
          <w:sz w:val="24"/>
          <w:szCs w:val="24"/>
        </w:rPr>
      </w:pPr>
      <w:r w:rsidRPr="00EF0D63">
        <w:rPr>
          <w:rFonts w:ascii="Times New Roman" w:hAnsi="Times New Roman"/>
          <w:bCs/>
          <w:sz w:val="24"/>
          <w:szCs w:val="24"/>
        </w:rPr>
        <w:t>The collector will direct the donor to empty his or her pockets onto the desk in the drug testing office.</w:t>
      </w:r>
      <w:r w:rsidR="00D57D6B" w:rsidRPr="00EF0D63">
        <w:rPr>
          <w:rFonts w:ascii="Times New Roman" w:hAnsi="Times New Roman"/>
          <w:bCs/>
          <w:sz w:val="24"/>
          <w:szCs w:val="24"/>
        </w:rPr>
        <w:t xml:space="preserve"> </w:t>
      </w:r>
      <w:r w:rsidRPr="00EF0D63">
        <w:rPr>
          <w:rFonts w:ascii="Times New Roman" w:hAnsi="Times New Roman"/>
          <w:bCs/>
          <w:sz w:val="24"/>
          <w:szCs w:val="24"/>
        </w:rPr>
        <w:t>Donor’s personal items will remain in the drug testing office for the duration of the specimen collection.</w:t>
      </w:r>
    </w:p>
    <w:p w:rsidR="00737439" w:rsidRPr="00EF0D63" w:rsidRDefault="00737439" w:rsidP="006C76CF">
      <w:pPr>
        <w:keepLines/>
        <w:numPr>
          <w:ilvl w:val="0"/>
          <w:numId w:val="16"/>
        </w:numPr>
        <w:tabs>
          <w:tab w:val="clear" w:pos="1800"/>
          <w:tab w:val="num" w:pos="720"/>
        </w:tabs>
        <w:spacing w:line="240" w:lineRule="auto"/>
        <w:ind w:left="720" w:right="-1296" w:hanging="720"/>
        <w:rPr>
          <w:rFonts w:ascii="Times New Roman" w:hAnsi="Times New Roman"/>
          <w:bCs/>
          <w:sz w:val="24"/>
          <w:szCs w:val="24"/>
        </w:rPr>
      </w:pPr>
      <w:r w:rsidRPr="00EF0D63">
        <w:rPr>
          <w:rFonts w:ascii="Times New Roman" w:hAnsi="Times New Roman"/>
          <w:bCs/>
          <w:sz w:val="24"/>
          <w:szCs w:val="24"/>
        </w:rPr>
        <w:t>The donor will wash and dry their hands under the observation of the collector.</w:t>
      </w:r>
    </w:p>
    <w:p w:rsidR="00737439" w:rsidRPr="00EF0D63" w:rsidRDefault="00737439" w:rsidP="006C76CF">
      <w:pPr>
        <w:keepLines/>
        <w:numPr>
          <w:ilvl w:val="0"/>
          <w:numId w:val="16"/>
        </w:numPr>
        <w:tabs>
          <w:tab w:val="clear" w:pos="1800"/>
          <w:tab w:val="num" w:pos="720"/>
        </w:tabs>
        <w:spacing w:line="240" w:lineRule="auto"/>
        <w:ind w:left="720" w:right="-1296" w:hanging="720"/>
        <w:rPr>
          <w:rFonts w:ascii="Times New Roman" w:hAnsi="Times New Roman"/>
          <w:bCs/>
          <w:sz w:val="24"/>
          <w:szCs w:val="24"/>
        </w:rPr>
      </w:pPr>
      <w:r w:rsidRPr="00EF0D63">
        <w:rPr>
          <w:rFonts w:ascii="Times New Roman" w:hAnsi="Times New Roman"/>
          <w:bCs/>
          <w:sz w:val="24"/>
          <w:szCs w:val="24"/>
        </w:rPr>
        <w:t>The collector will allow donor to select a collection kit.</w:t>
      </w:r>
      <w:r w:rsidR="00D57D6B" w:rsidRPr="00EF0D63">
        <w:rPr>
          <w:rFonts w:ascii="Times New Roman" w:hAnsi="Times New Roman"/>
          <w:bCs/>
          <w:sz w:val="24"/>
          <w:szCs w:val="24"/>
        </w:rPr>
        <w:t xml:space="preserve"> </w:t>
      </w:r>
      <w:r w:rsidRPr="00EF0D63">
        <w:rPr>
          <w:rFonts w:ascii="Times New Roman" w:hAnsi="Times New Roman"/>
          <w:bCs/>
          <w:sz w:val="24"/>
          <w:szCs w:val="24"/>
        </w:rPr>
        <w:t xml:space="preserve">Kit will be opened and the donor will be instructed to provide a minimum of 30 </w:t>
      </w:r>
      <w:r w:rsidR="00C85E6E" w:rsidRPr="00EF0D63">
        <w:rPr>
          <w:rFonts w:ascii="Times New Roman" w:hAnsi="Times New Roman"/>
          <w:bCs/>
          <w:sz w:val="24"/>
          <w:szCs w:val="24"/>
        </w:rPr>
        <w:t>mL</w:t>
      </w:r>
      <w:r w:rsidRPr="00EF0D63">
        <w:rPr>
          <w:rFonts w:ascii="Times New Roman" w:hAnsi="Times New Roman"/>
          <w:bCs/>
          <w:sz w:val="24"/>
          <w:szCs w:val="24"/>
        </w:rPr>
        <w:t xml:space="preserve"> of urine.</w:t>
      </w:r>
      <w:r w:rsidR="00D57D6B" w:rsidRPr="00EF0D63">
        <w:rPr>
          <w:rFonts w:ascii="Times New Roman" w:hAnsi="Times New Roman"/>
          <w:bCs/>
          <w:sz w:val="24"/>
          <w:szCs w:val="24"/>
        </w:rPr>
        <w:t xml:space="preserve"> </w:t>
      </w:r>
      <w:r w:rsidRPr="00EF0D63">
        <w:rPr>
          <w:rFonts w:ascii="Times New Roman" w:hAnsi="Times New Roman"/>
          <w:bCs/>
          <w:sz w:val="24"/>
          <w:szCs w:val="24"/>
        </w:rPr>
        <w:t>Provided urine should be first-catch (from initial urine stream).</w:t>
      </w:r>
      <w:r w:rsidR="00D57D6B" w:rsidRPr="00EF0D63">
        <w:rPr>
          <w:rFonts w:ascii="Times New Roman" w:hAnsi="Times New Roman"/>
          <w:bCs/>
          <w:sz w:val="24"/>
          <w:szCs w:val="24"/>
        </w:rPr>
        <w:t xml:space="preserve"> </w:t>
      </w:r>
    </w:p>
    <w:p w:rsidR="00737439" w:rsidRPr="00EF0D63" w:rsidRDefault="00737439" w:rsidP="006C76CF">
      <w:pPr>
        <w:keepLines/>
        <w:numPr>
          <w:ilvl w:val="0"/>
          <w:numId w:val="16"/>
        </w:numPr>
        <w:tabs>
          <w:tab w:val="clear" w:pos="1800"/>
          <w:tab w:val="num" w:pos="720"/>
          <w:tab w:val="left" w:pos="1440"/>
        </w:tabs>
        <w:spacing w:line="240" w:lineRule="auto"/>
        <w:ind w:left="720" w:right="-1296" w:hanging="720"/>
        <w:rPr>
          <w:rFonts w:ascii="Times New Roman" w:hAnsi="Times New Roman"/>
          <w:bCs/>
          <w:sz w:val="24"/>
          <w:szCs w:val="24"/>
        </w:rPr>
      </w:pPr>
      <w:r w:rsidRPr="00EF0D63">
        <w:rPr>
          <w:rFonts w:ascii="Times New Roman" w:hAnsi="Times New Roman"/>
          <w:bCs/>
          <w:sz w:val="24"/>
          <w:szCs w:val="24"/>
        </w:rPr>
        <w:t>The collector and donor will enter the collection area.</w:t>
      </w:r>
      <w:r w:rsidR="00D57D6B" w:rsidRPr="00EF0D63">
        <w:rPr>
          <w:rFonts w:ascii="Times New Roman" w:hAnsi="Times New Roman"/>
          <w:bCs/>
          <w:sz w:val="24"/>
          <w:szCs w:val="24"/>
        </w:rPr>
        <w:t xml:space="preserve"> </w:t>
      </w:r>
      <w:r w:rsidRPr="00EF0D63">
        <w:rPr>
          <w:rFonts w:ascii="Times New Roman" w:hAnsi="Times New Roman"/>
          <w:bCs/>
          <w:sz w:val="24"/>
          <w:szCs w:val="24"/>
        </w:rPr>
        <w:t>The donor will be instructed to raise his/her shirt above the waist, just above the navel; and lower clothing and underpants to mid-thigh and show the collector, by turning around, that he/she is not in possession of a prosthetic or other device designed to carry “clean” urine and/or urine substitutes.</w:t>
      </w:r>
    </w:p>
    <w:p w:rsidR="00737439" w:rsidRPr="00EF0D63" w:rsidRDefault="00737439" w:rsidP="006C76CF">
      <w:pPr>
        <w:keepLines/>
        <w:numPr>
          <w:ilvl w:val="1"/>
          <w:numId w:val="16"/>
        </w:numPr>
        <w:tabs>
          <w:tab w:val="clear" w:pos="2520"/>
          <w:tab w:val="num" w:pos="1440"/>
        </w:tabs>
        <w:spacing w:line="240" w:lineRule="auto"/>
        <w:ind w:left="1440" w:right="-1296" w:hanging="720"/>
        <w:rPr>
          <w:rFonts w:ascii="Times New Roman" w:hAnsi="Times New Roman"/>
          <w:bCs/>
          <w:sz w:val="24"/>
          <w:szCs w:val="24"/>
        </w:rPr>
      </w:pPr>
      <w:r w:rsidRPr="00EF0D63">
        <w:rPr>
          <w:rFonts w:ascii="Times New Roman" w:hAnsi="Times New Roman"/>
          <w:bCs/>
          <w:sz w:val="24"/>
          <w:szCs w:val="24"/>
        </w:rPr>
        <w:lastRenderedPageBreak/>
        <w:t>If the donor is found to be in possession of a prosthetic or other device designed to carry “clean” urine or urine substitutes, the collection process will be suspended.</w:t>
      </w:r>
      <w:r w:rsidR="00D57D6B" w:rsidRPr="00EF0D63">
        <w:rPr>
          <w:rFonts w:ascii="Times New Roman" w:hAnsi="Times New Roman"/>
          <w:bCs/>
          <w:sz w:val="24"/>
          <w:szCs w:val="24"/>
        </w:rPr>
        <w:t xml:space="preserve"> </w:t>
      </w:r>
      <w:r w:rsidRPr="00EF0D63">
        <w:rPr>
          <w:rFonts w:ascii="Times New Roman" w:hAnsi="Times New Roman"/>
          <w:bCs/>
          <w:sz w:val="24"/>
          <w:szCs w:val="24"/>
        </w:rPr>
        <w:t>The collector will thoroughly document the circumstances surrounding the event in the remarks section of the CCF and contact the program coordinator.</w:t>
      </w:r>
      <w:r w:rsidR="00D57D6B" w:rsidRPr="00EF0D63">
        <w:rPr>
          <w:rFonts w:ascii="Times New Roman" w:hAnsi="Times New Roman"/>
          <w:bCs/>
          <w:sz w:val="24"/>
          <w:szCs w:val="24"/>
        </w:rPr>
        <w:t xml:space="preserve"> </w:t>
      </w:r>
    </w:p>
    <w:p w:rsidR="00737439" w:rsidRPr="00EF0D63" w:rsidRDefault="00737439" w:rsidP="006C76CF">
      <w:pPr>
        <w:keepLines/>
        <w:numPr>
          <w:ilvl w:val="1"/>
          <w:numId w:val="16"/>
        </w:numPr>
        <w:tabs>
          <w:tab w:val="clear" w:pos="720"/>
          <w:tab w:val="clear" w:pos="2520"/>
          <w:tab w:val="left" w:pos="540"/>
          <w:tab w:val="num" w:pos="1440"/>
        </w:tabs>
        <w:spacing w:line="240" w:lineRule="auto"/>
        <w:ind w:left="1440" w:right="-1296" w:hanging="720"/>
        <w:rPr>
          <w:rFonts w:ascii="Times New Roman" w:hAnsi="Times New Roman"/>
          <w:bCs/>
          <w:sz w:val="24"/>
          <w:szCs w:val="24"/>
        </w:rPr>
      </w:pPr>
      <w:r w:rsidRPr="00EF0D63">
        <w:rPr>
          <w:rFonts w:ascii="Times New Roman" w:hAnsi="Times New Roman"/>
          <w:bCs/>
          <w:sz w:val="24"/>
          <w:szCs w:val="24"/>
        </w:rPr>
        <w:t>If the donor does not have a device, they will be permitted to return clothing to its proper position and proceed with the observed collection.</w:t>
      </w:r>
      <w:r w:rsidR="00D57D6B" w:rsidRPr="00EF0D63">
        <w:rPr>
          <w:rFonts w:ascii="Times New Roman" w:hAnsi="Times New Roman"/>
          <w:bCs/>
          <w:sz w:val="24"/>
          <w:szCs w:val="24"/>
        </w:rPr>
        <w:t xml:space="preserve"> </w:t>
      </w:r>
      <w:r w:rsidRPr="00EF0D63">
        <w:rPr>
          <w:rFonts w:ascii="Times New Roman" w:hAnsi="Times New Roman"/>
          <w:bCs/>
          <w:sz w:val="24"/>
          <w:szCs w:val="24"/>
        </w:rPr>
        <w:t>The donor will be instructed to hold the collection cup with one hand. The collector must watch the uri</w:t>
      </w:r>
      <w:r w:rsidR="00DC0613" w:rsidRPr="00EF0D63">
        <w:rPr>
          <w:rFonts w:ascii="Times New Roman" w:hAnsi="Times New Roman"/>
          <w:bCs/>
          <w:sz w:val="24"/>
          <w:szCs w:val="24"/>
        </w:rPr>
        <w:t>ne stream go from the donor’s</w:t>
      </w:r>
      <w:r w:rsidRPr="00EF0D63">
        <w:rPr>
          <w:rFonts w:ascii="Times New Roman" w:hAnsi="Times New Roman"/>
          <w:bCs/>
          <w:sz w:val="24"/>
          <w:szCs w:val="24"/>
        </w:rPr>
        <w:t xml:space="preserve"> body into the collection container.</w:t>
      </w:r>
      <w:r w:rsidR="00D57D6B" w:rsidRPr="00EF0D63">
        <w:rPr>
          <w:rFonts w:ascii="Times New Roman" w:hAnsi="Times New Roman"/>
          <w:bCs/>
          <w:sz w:val="24"/>
          <w:szCs w:val="24"/>
        </w:rPr>
        <w:t xml:space="preserve"> </w:t>
      </w:r>
      <w:r w:rsidRPr="00EF0D63">
        <w:rPr>
          <w:rFonts w:ascii="Times New Roman" w:hAnsi="Times New Roman"/>
          <w:bCs/>
          <w:sz w:val="24"/>
          <w:szCs w:val="24"/>
        </w:rPr>
        <w:t xml:space="preserve">The collector must maintain visual contact with the urine sample until the donor gives the specimen to them. Once the collector has possession of the specimen, the specimen will be capped, the donor will be permitted to wash their hands, and both the donor and collector will exit the collection area to complete the CCF. </w:t>
      </w:r>
    </w:p>
    <w:p w:rsidR="00737439" w:rsidRPr="00EF0D63" w:rsidRDefault="00737439" w:rsidP="00D57D6B">
      <w:pPr>
        <w:keepLines/>
        <w:tabs>
          <w:tab w:val="left" w:pos="540"/>
        </w:tabs>
        <w:ind w:left="-1440" w:right="-1296"/>
        <w:rPr>
          <w:rFonts w:ascii="Times New Roman" w:hAnsi="Times New Roman"/>
          <w:b/>
          <w:bCs/>
          <w:sz w:val="24"/>
          <w:szCs w:val="24"/>
        </w:rPr>
      </w:pPr>
      <w:r w:rsidRPr="00EF0D63">
        <w:rPr>
          <w:rFonts w:ascii="Times New Roman" w:hAnsi="Times New Roman"/>
          <w:b/>
          <w:bCs/>
          <w:sz w:val="24"/>
          <w:szCs w:val="24"/>
        </w:rPr>
        <w:t xml:space="preserve">*For female clients who are using a urine cap for an observed collection, both hands should be in front of the body and </w:t>
      </w:r>
      <w:r w:rsidR="00D57D6B" w:rsidRPr="00EF0D63">
        <w:rPr>
          <w:rFonts w:ascii="Times New Roman" w:hAnsi="Times New Roman"/>
          <w:b/>
          <w:bCs/>
          <w:sz w:val="24"/>
          <w:szCs w:val="24"/>
        </w:rPr>
        <w:t xml:space="preserve">visible to the collector. </w:t>
      </w:r>
      <w:r w:rsidRPr="00EF0D63">
        <w:rPr>
          <w:rFonts w:ascii="Times New Roman" w:hAnsi="Times New Roman"/>
          <w:b/>
          <w:bCs/>
          <w:sz w:val="24"/>
          <w:szCs w:val="24"/>
        </w:rPr>
        <w:t xml:space="preserve">The collector will transfer the specimen to </w:t>
      </w:r>
      <w:r w:rsidR="00DC0613" w:rsidRPr="00EF0D63">
        <w:rPr>
          <w:rFonts w:ascii="Times New Roman" w:hAnsi="Times New Roman"/>
          <w:b/>
          <w:bCs/>
          <w:sz w:val="24"/>
          <w:szCs w:val="24"/>
        </w:rPr>
        <w:t>the specimen cup in the donor’s</w:t>
      </w:r>
      <w:r w:rsidRPr="00EF0D63">
        <w:rPr>
          <w:rFonts w:ascii="Times New Roman" w:hAnsi="Times New Roman"/>
          <w:b/>
          <w:bCs/>
          <w:sz w:val="24"/>
          <w:szCs w:val="24"/>
        </w:rPr>
        <w:t xml:space="preserve"> presence. </w:t>
      </w:r>
    </w:p>
    <w:p w:rsidR="00737439" w:rsidRPr="00EF0D63" w:rsidRDefault="00737439" w:rsidP="006C76CF">
      <w:pPr>
        <w:keepLines/>
        <w:numPr>
          <w:ilvl w:val="0"/>
          <w:numId w:val="16"/>
        </w:numPr>
        <w:tabs>
          <w:tab w:val="clear" w:pos="1800"/>
        </w:tabs>
        <w:ind w:left="720" w:right="-1296" w:hanging="720"/>
        <w:rPr>
          <w:rFonts w:ascii="Times New Roman" w:hAnsi="Times New Roman"/>
          <w:bCs/>
          <w:sz w:val="24"/>
          <w:szCs w:val="24"/>
        </w:rPr>
      </w:pPr>
      <w:r w:rsidRPr="00EF0D63">
        <w:rPr>
          <w:rFonts w:ascii="Times New Roman" w:hAnsi="Times New Roman"/>
          <w:bCs/>
          <w:sz w:val="24"/>
          <w:szCs w:val="24"/>
        </w:rPr>
        <w:t>Temperature of specimen will be recorded on CCF and if temperature is in range (90-100 F), a tamper evident seal, initialed and dated by the donor will be placed over the cap and affixed to the sides of the collection cup.</w:t>
      </w:r>
    </w:p>
    <w:p w:rsidR="00737439" w:rsidRPr="00EF0D63" w:rsidRDefault="00737439" w:rsidP="006C76CF">
      <w:pPr>
        <w:keepLines/>
        <w:numPr>
          <w:ilvl w:val="0"/>
          <w:numId w:val="16"/>
        </w:numPr>
        <w:tabs>
          <w:tab w:val="clear" w:pos="1800"/>
        </w:tabs>
        <w:ind w:left="720" w:right="-1296" w:hanging="720"/>
        <w:rPr>
          <w:rFonts w:ascii="Times New Roman" w:hAnsi="Times New Roman"/>
          <w:bCs/>
          <w:sz w:val="24"/>
          <w:szCs w:val="24"/>
        </w:rPr>
      </w:pPr>
      <w:r w:rsidRPr="00EF0D63">
        <w:rPr>
          <w:rFonts w:ascii="Times New Roman" w:hAnsi="Times New Roman"/>
          <w:sz w:val="24"/>
          <w:szCs w:val="24"/>
        </w:rPr>
        <w:t>If the sample is valid according to the reading of the temperature and adulteration strips, the test results will then be read by the collector for the presence or absence of identified chemical substances in the urine sample.</w:t>
      </w:r>
    </w:p>
    <w:p w:rsidR="00737439" w:rsidRPr="00EF0D63" w:rsidRDefault="00737439" w:rsidP="006C76CF">
      <w:pPr>
        <w:keepLines/>
        <w:numPr>
          <w:ilvl w:val="0"/>
          <w:numId w:val="16"/>
        </w:numPr>
        <w:tabs>
          <w:tab w:val="clear" w:pos="1800"/>
        </w:tabs>
        <w:ind w:left="720" w:right="-1296" w:hanging="720"/>
        <w:rPr>
          <w:rFonts w:ascii="Times New Roman" w:hAnsi="Times New Roman"/>
          <w:bCs/>
          <w:sz w:val="24"/>
          <w:szCs w:val="24"/>
        </w:rPr>
      </w:pPr>
      <w:r w:rsidRPr="00EF0D63">
        <w:rPr>
          <w:rFonts w:ascii="Times New Roman" w:hAnsi="Times New Roman"/>
          <w:sz w:val="24"/>
          <w:szCs w:val="24"/>
        </w:rPr>
        <w:t>If sample is negative, the collector will note that on the drug testing form.</w:t>
      </w:r>
      <w:r w:rsidR="00D57D6B" w:rsidRPr="00EF0D63">
        <w:rPr>
          <w:rFonts w:ascii="Times New Roman" w:hAnsi="Times New Roman"/>
          <w:sz w:val="24"/>
          <w:szCs w:val="24"/>
        </w:rPr>
        <w:t xml:space="preserve"> </w:t>
      </w:r>
      <w:r w:rsidR="00DC0613" w:rsidRPr="00EF0D63">
        <w:rPr>
          <w:rFonts w:ascii="Times New Roman" w:hAnsi="Times New Roman"/>
          <w:sz w:val="24"/>
          <w:szCs w:val="24"/>
        </w:rPr>
        <w:t>Donor</w:t>
      </w:r>
      <w:r w:rsidRPr="00EF0D63">
        <w:rPr>
          <w:rFonts w:ascii="Times New Roman" w:hAnsi="Times New Roman"/>
          <w:sz w:val="24"/>
          <w:szCs w:val="24"/>
        </w:rPr>
        <w:t xml:space="preserve"> will sign and date. </w:t>
      </w:r>
    </w:p>
    <w:p w:rsidR="00737439" w:rsidRPr="00EF0D63" w:rsidRDefault="00DC0613" w:rsidP="006C76CF">
      <w:pPr>
        <w:keepLines/>
        <w:numPr>
          <w:ilvl w:val="0"/>
          <w:numId w:val="16"/>
        </w:numPr>
        <w:tabs>
          <w:tab w:val="clear" w:pos="1800"/>
          <w:tab w:val="num" w:pos="1440"/>
        </w:tabs>
        <w:ind w:left="1440" w:right="-1296" w:hanging="1440"/>
        <w:rPr>
          <w:rFonts w:ascii="Times New Roman" w:hAnsi="Times New Roman"/>
          <w:bCs/>
          <w:sz w:val="24"/>
          <w:szCs w:val="24"/>
        </w:rPr>
      </w:pPr>
      <w:r w:rsidRPr="00EF0D63">
        <w:rPr>
          <w:rFonts w:ascii="Times New Roman" w:hAnsi="Times New Roman"/>
          <w:sz w:val="24"/>
          <w:szCs w:val="24"/>
        </w:rPr>
        <w:t>Donor</w:t>
      </w:r>
      <w:r w:rsidR="00737439" w:rsidRPr="00EF0D63">
        <w:rPr>
          <w:rFonts w:ascii="Times New Roman" w:hAnsi="Times New Roman"/>
          <w:sz w:val="24"/>
          <w:szCs w:val="24"/>
        </w:rPr>
        <w:t xml:space="preserve"> will be asked to flush the sample. </w:t>
      </w:r>
    </w:p>
    <w:p w:rsidR="00737439" w:rsidRPr="00EF0D63" w:rsidRDefault="00DC0613" w:rsidP="006C76CF">
      <w:pPr>
        <w:keepLines/>
        <w:numPr>
          <w:ilvl w:val="0"/>
          <w:numId w:val="16"/>
        </w:numPr>
        <w:tabs>
          <w:tab w:val="clear" w:pos="1800"/>
          <w:tab w:val="num" w:pos="720"/>
        </w:tabs>
        <w:ind w:left="720" w:right="-1296" w:hanging="720"/>
        <w:rPr>
          <w:rFonts w:ascii="Times New Roman" w:hAnsi="Times New Roman"/>
          <w:bCs/>
          <w:sz w:val="24"/>
          <w:szCs w:val="24"/>
        </w:rPr>
      </w:pPr>
      <w:r w:rsidRPr="00EF0D63">
        <w:rPr>
          <w:rFonts w:ascii="Times New Roman" w:hAnsi="Times New Roman"/>
          <w:sz w:val="24"/>
          <w:szCs w:val="24"/>
        </w:rPr>
        <w:t>If test is positive, and donor</w:t>
      </w:r>
      <w:r w:rsidR="00737439" w:rsidRPr="00EF0D63">
        <w:rPr>
          <w:rFonts w:ascii="Times New Roman" w:hAnsi="Times New Roman"/>
          <w:sz w:val="24"/>
          <w:szCs w:val="24"/>
        </w:rPr>
        <w:t xml:space="preserve"> denies and challenges the results then:</w:t>
      </w:r>
    </w:p>
    <w:p w:rsidR="00737439" w:rsidRPr="00EF0D63" w:rsidRDefault="00737439" w:rsidP="00E16B59">
      <w:pPr>
        <w:keepLines/>
        <w:ind w:left="720" w:right="-1296"/>
        <w:rPr>
          <w:rFonts w:ascii="Times New Roman" w:hAnsi="Times New Roman"/>
          <w:bCs/>
          <w:sz w:val="24"/>
          <w:szCs w:val="24"/>
        </w:rPr>
      </w:pPr>
      <w:r w:rsidRPr="00EF0D63">
        <w:rPr>
          <w:rFonts w:ascii="Times New Roman" w:hAnsi="Times New Roman"/>
          <w:b/>
          <w:bCs/>
          <w:sz w:val="24"/>
          <w:szCs w:val="24"/>
        </w:rPr>
        <w:t>a.</w:t>
      </w:r>
      <w:r w:rsidRPr="00EF0D63">
        <w:rPr>
          <w:rFonts w:ascii="Times New Roman" w:hAnsi="Times New Roman"/>
          <w:bCs/>
          <w:sz w:val="24"/>
          <w:szCs w:val="24"/>
        </w:rPr>
        <w:t xml:space="preserve"> </w:t>
      </w:r>
      <w:r w:rsidRPr="00EF0D63">
        <w:rPr>
          <w:rFonts w:ascii="Times New Roman" w:hAnsi="Times New Roman"/>
          <w:bCs/>
          <w:sz w:val="24"/>
          <w:szCs w:val="24"/>
        </w:rPr>
        <w:tab/>
        <w:t>Donor will complete Step 3 on the CCF</w:t>
      </w:r>
      <w:r w:rsidR="00DC0613" w:rsidRPr="00EF0D63">
        <w:rPr>
          <w:rFonts w:ascii="Times New Roman" w:hAnsi="Times New Roman"/>
          <w:bCs/>
          <w:sz w:val="24"/>
          <w:szCs w:val="24"/>
        </w:rPr>
        <w:t>.</w:t>
      </w:r>
    </w:p>
    <w:p w:rsidR="00737439" w:rsidRPr="00EF0D63" w:rsidRDefault="00737439" w:rsidP="006C76CF">
      <w:pPr>
        <w:keepLines/>
        <w:numPr>
          <w:ilvl w:val="0"/>
          <w:numId w:val="17"/>
        </w:numPr>
        <w:ind w:left="720" w:right="-1296" w:firstLine="0"/>
        <w:rPr>
          <w:rFonts w:ascii="Times New Roman" w:hAnsi="Times New Roman"/>
          <w:bCs/>
          <w:sz w:val="24"/>
          <w:szCs w:val="24"/>
        </w:rPr>
      </w:pPr>
      <w:r w:rsidRPr="00EF0D63">
        <w:rPr>
          <w:rFonts w:ascii="Times New Roman" w:hAnsi="Times New Roman"/>
          <w:bCs/>
          <w:sz w:val="24"/>
          <w:szCs w:val="24"/>
        </w:rPr>
        <w:t>Collector will complete Step 4 on the CCF</w:t>
      </w:r>
      <w:r w:rsidR="00DC0613" w:rsidRPr="00EF0D63">
        <w:rPr>
          <w:rFonts w:ascii="Times New Roman" w:hAnsi="Times New Roman"/>
          <w:bCs/>
          <w:sz w:val="24"/>
          <w:szCs w:val="24"/>
        </w:rPr>
        <w:t>.</w:t>
      </w:r>
    </w:p>
    <w:p w:rsidR="00737439" w:rsidRPr="00EF0D63" w:rsidRDefault="00737439" w:rsidP="006C76CF">
      <w:pPr>
        <w:keepLines/>
        <w:numPr>
          <w:ilvl w:val="0"/>
          <w:numId w:val="17"/>
        </w:numPr>
        <w:tabs>
          <w:tab w:val="clear" w:pos="720"/>
          <w:tab w:val="left" w:pos="1440"/>
        </w:tabs>
        <w:ind w:left="1440" w:right="-1296" w:hanging="720"/>
        <w:rPr>
          <w:rFonts w:ascii="Times New Roman" w:hAnsi="Times New Roman"/>
          <w:bCs/>
          <w:sz w:val="24"/>
          <w:szCs w:val="24"/>
        </w:rPr>
      </w:pPr>
      <w:r w:rsidRPr="00EF0D63">
        <w:rPr>
          <w:rFonts w:ascii="Times New Roman" w:hAnsi="Times New Roman"/>
          <w:bCs/>
          <w:sz w:val="24"/>
          <w:szCs w:val="24"/>
        </w:rPr>
        <w:t xml:space="preserve">Specimen will be placed in a sealed envelope and mailed to laboratory for testing. </w:t>
      </w:r>
    </w:p>
    <w:p w:rsidR="00E16B59" w:rsidRPr="00EF0D63" w:rsidRDefault="00E16B59" w:rsidP="006C76CF">
      <w:pPr>
        <w:numPr>
          <w:ilvl w:val="0"/>
          <w:numId w:val="15"/>
        </w:numPr>
        <w:tabs>
          <w:tab w:val="clear" w:pos="720"/>
          <w:tab w:val="left" w:pos="-1440"/>
        </w:tabs>
        <w:spacing w:before="120" w:after="240" w:line="240" w:lineRule="auto"/>
        <w:ind w:left="0" w:right="-1296"/>
        <w:rPr>
          <w:rFonts w:ascii="Times New Roman" w:hAnsi="Times New Roman"/>
          <w:b/>
          <w:color w:val="000000"/>
          <w:sz w:val="24"/>
          <w:szCs w:val="24"/>
        </w:rPr>
      </w:pPr>
      <w:r w:rsidRPr="00EF0D63">
        <w:rPr>
          <w:rFonts w:ascii="Times New Roman" w:hAnsi="Times New Roman"/>
          <w:b/>
          <w:color w:val="000000"/>
          <w:sz w:val="24"/>
          <w:szCs w:val="24"/>
        </w:rPr>
        <w:t>Special Procedures</w:t>
      </w:r>
    </w:p>
    <w:p w:rsidR="00E16B59" w:rsidRPr="00EF0D63" w:rsidRDefault="00E16B59" w:rsidP="006C76CF">
      <w:pPr>
        <w:numPr>
          <w:ilvl w:val="0"/>
          <w:numId w:val="20"/>
        </w:numPr>
        <w:tabs>
          <w:tab w:val="clear" w:pos="720"/>
        </w:tabs>
        <w:spacing w:before="120" w:after="240" w:line="240" w:lineRule="auto"/>
        <w:ind w:hanging="720"/>
        <w:rPr>
          <w:rFonts w:ascii="Times New Roman" w:hAnsi="Times New Roman"/>
          <w:b/>
          <w:sz w:val="24"/>
          <w:szCs w:val="24"/>
        </w:rPr>
      </w:pPr>
      <w:r w:rsidRPr="00EF0D63">
        <w:rPr>
          <w:rFonts w:ascii="Times New Roman" w:hAnsi="Times New Roman"/>
          <w:b/>
          <w:sz w:val="24"/>
          <w:szCs w:val="24"/>
        </w:rPr>
        <w:t>Challenges to accuracy of test results</w:t>
      </w:r>
    </w:p>
    <w:p w:rsidR="00E16B59" w:rsidRPr="00EF0D63" w:rsidRDefault="00E16B59" w:rsidP="00B417E1">
      <w:pPr>
        <w:ind w:left="720" w:right="-1296"/>
        <w:rPr>
          <w:rFonts w:ascii="Times New Roman" w:hAnsi="Times New Roman"/>
          <w:sz w:val="24"/>
          <w:szCs w:val="24"/>
        </w:rPr>
      </w:pPr>
      <w:r w:rsidRPr="00EF0D63">
        <w:rPr>
          <w:rFonts w:ascii="Times New Roman" w:hAnsi="Times New Roman"/>
          <w:sz w:val="24"/>
          <w:szCs w:val="24"/>
        </w:rPr>
        <w:t xml:space="preserve">Policy: Under </w:t>
      </w:r>
      <w:r w:rsidRPr="00EF0D63">
        <w:rPr>
          <w:rFonts w:ascii="Times New Roman" w:hAnsi="Times New Roman"/>
          <w:b/>
          <w:sz w:val="24"/>
          <w:szCs w:val="24"/>
        </w:rPr>
        <w:t>no circumstance</w:t>
      </w:r>
      <w:r w:rsidRPr="00EF0D63">
        <w:rPr>
          <w:rFonts w:ascii="Times New Roman" w:hAnsi="Times New Roman"/>
          <w:sz w:val="24"/>
          <w:szCs w:val="24"/>
        </w:rPr>
        <w:t xml:space="preserve"> will a participant be allowed to submit a “new” specimen based on a claim of technical error.</w:t>
      </w:r>
      <w:r w:rsidR="00B417E1" w:rsidRPr="00EF0D63">
        <w:rPr>
          <w:rFonts w:ascii="Times New Roman" w:hAnsi="Times New Roman"/>
          <w:sz w:val="24"/>
          <w:szCs w:val="24"/>
        </w:rPr>
        <w:t xml:space="preserve"> </w:t>
      </w:r>
      <w:r w:rsidRPr="00EF0D63">
        <w:rPr>
          <w:rFonts w:ascii="Times New Roman" w:hAnsi="Times New Roman"/>
          <w:sz w:val="24"/>
          <w:szCs w:val="24"/>
        </w:rPr>
        <w:t xml:space="preserve">If a participant wishes to challenge </w:t>
      </w:r>
      <w:r w:rsidRPr="00EF0D63">
        <w:rPr>
          <w:rFonts w:ascii="Times New Roman" w:hAnsi="Times New Roman"/>
          <w:sz w:val="24"/>
          <w:szCs w:val="24"/>
        </w:rPr>
        <w:lastRenderedPageBreak/>
        <w:t xml:space="preserve">the accuracy of a test result, </w:t>
      </w:r>
      <w:r w:rsidRPr="00EF0D63">
        <w:rPr>
          <w:rFonts w:ascii="Times New Roman" w:hAnsi="Times New Roman"/>
          <w:b/>
          <w:sz w:val="24"/>
          <w:szCs w:val="24"/>
        </w:rPr>
        <w:t>the challenge MUST be made within 5 calendar days of the participant providing the specimen that tested positive.</w:t>
      </w:r>
    </w:p>
    <w:p w:rsidR="00E16B59" w:rsidRPr="00EF0D63" w:rsidRDefault="00E16B59" w:rsidP="00B417E1">
      <w:pPr>
        <w:ind w:left="360" w:firstLine="360"/>
        <w:rPr>
          <w:rFonts w:ascii="Times New Roman" w:hAnsi="Times New Roman"/>
          <w:sz w:val="24"/>
          <w:szCs w:val="24"/>
        </w:rPr>
      </w:pPr>
      <w:r w:rsidRPr="00EF0D63">
        <w:rPr>
          <w:rFonts w:ascii="Times New Roman" w:hAnsi="Times New Roman"/>
          <w:sz w:val="24"/>
          <w:szCs w:val="24"/>
        </w:rPr>
        <w:t xml:space="preserve">Procedure: </w:t>
      </w:r>
    </w:p>
    <w:p w:rsidR="00E16B59" w:rsidRPr="00EF0D63" w:rsidRDefault="00E16B59" w:rsidP="006C76CF">
      <w:pPr>
        <w:pStyle w:val="ListParagraph"/>
        <w:numPr>
          <w:ilvl w:val="0"/>
          <w:numId w:val="22"/>
        </w:numPr>
        <w:spacing w:after="120"/>
        <w:ind w:right="-1296" w:hanging="720"/>
        <w:contextualSpacing w:val="0"/>
        <w:jc w:val="both"/>
        <w:rPr>
          <w:rFonts w:ascii="Times New Roman" w:hAnsi="Times New Roman"/>
          <w:sz w:val="24"/>
          <w:szCs w:val="24"/>
        </w:rPr>
      </w:pPr>
      <w:r w:rsidRPr="00EF0D63">
        <w:rPr>
          <w:rFonts w:ascii="Times New Roman" w:hAnsi="Times New Roman"/>
          <w:sz w:val="24"/>
          <w:szCs w:val="24"/>
        </w:rPr>
        <w:t>If a participant wishes to challenge a positive result of a drug test on the rapid read cup they may request a confirmation.</w:t>
      </w:r>
      <w:r w:rsidR="00B417E1" w:rsidRPr="00EF0D63">
        <w:rPr>
          <w:rFonts w:ascii="Times New Roman" w:hAnsi="Times New Roman"/>
          <w:sz w:val="24"/>
          <w:szCs w:val="24"/>
        </w:rPr>
        <w:t xml:space="preserve"> </w:t>
      </w:r>
    </w:p>
    <w:p w:rsidR="00E16B59" w:rsidRPr="00EF0D63" w:rsidRDefault="00E16B59" w:rsidP="006C76CF">
      <w:pPr>
        <w:pStyle w:val="ListParagraph"/>
        <w:numPr>
          <w:ilvl w:val="0"/>
          <w:numId w:val="23"/>
        </w:numPr>
        <w:spacing w:after="120"/>
        <w:ind w:right="-1296"/>
        <w:jc w:val="both"/>
        <w:rPr>
          <w:rFonts w:ascii="Times New Roman" w:hAnsi="Times New Roman"/>
          <w:sz w:val="24"/>
          <w:szCs w:val="24"/>
        </w:rPr>
      </w:pPr>
      <w:r w:rsidRPr="00EF0D63">
        <w:rPr>
          <w:rFonts w:ascii="Times New Roman" w:hAnsi="Times New Roman"/>
          <w:sz w:val="24"/>
          <w:szCs w:val="24"/>
        </w:rPr>
        <w:t>One substance: $35</w:t>
      </w:r>
      <w:r w:rsidR="005D5A7F" w:rsidRPr="00EF0D63">
        <w:rPr>
          <w:rFonts w:ascii="Times New Roman" w:hAnsi="Times New Roman"/>
          <w:sz w:val="24"/>
          <w:szCs w:val="24"/>
        </w:rPr>
        <w:t xml:space="preserve"> fee</w:t>
      </w:r>
    </w:p>
    <w:p w:rsidR="00E16B59" w:rsidRPr="00EF0D63" w:rsidRDefault="00E16B59" w:rsidP="006C76CF">
      <w:pPr>
        <w:pStyle w:val="ListParagraph"/>
        <w:numPr>
          <w:ilvl w:val="0"/>
          <w:numId w:val="23"/>
        </w:numPr>
        <w:spacing w:after="480"/>
        <w:ind w:right="-1296"/>
        <w:jc w:val="both"/>
        <w:rPr>
          <w:rFonts w:ascii="Times New Roman" w:hAnsi="Times New Roman"/>
          <w:sz w:val="24"/>
          <w:szCs w:val="24"/>
        </w:rPr>
      </w:pPr>
      <w:r w:rsidRPr="00EF0D63">
        <w:rPr>
          <w:rFonts w:ascii="Times New Roman" w:hAnsi="Times New Roman"/>
          <w:sz w:val="24"/>
          <w:szCs w:val="24"/>
        </w:rPr>
        <w:t>One or more: $50</w:t>
      </w:r>
      <w:r w:rsidR="005D5A7F" w:rsidRPr="00EF0D63">
        <w:rPr>
          <w:rFonts w:ascii="Times New Roman" w:hAnsi="Times New Roman"/>
          <w:sz w:val="24"/>
          <w:szCs w:val="24"/>
        </w:rPr>
        <w:t xml:space="preserve"> fee</w:t>
      </w:r>
      <w:r w:rsidRPr="00EF0D63">
        <w:rPr>
          <w:rFonts w:ascii="Times New Roman" w:hAnsi="Times New Roman"/>
          <w:sz w:val="24"/>
          <w:szCs w:val="24"/>
        </w:rPr>
        <w:t xml:space="preserve"> (note circle Comprehensive)</w:t>
      </w:r>
    </w:p>
    <w:p w:rsidR="00B417E1" w:rsidRPr="00EF0D63" w:rsidRDefault="00B417E1" w:rsidP="00B417E1">
      <w:pPr>
        <w:pStyle w:val="ListParagraph"/>
        <w:spacing w:after="480"/>
        <w:ind w:left="0" w:right="-1296"/>
        <w:jc w:val="both"/>
        <w:rPr>
          <w:rFonts w:ascii="Times New Roman" w:hAnsi="Times New Roman"/>
          <w:sz w:val="24"/>
          <w:szCs w:val="24"/>
        </w:rPr>
      </w:pPr>
    </w:p>
    <w:p w:rsidR="00E16B59" w:rsidRPr="00EF0D63" w:rsidRDefault="005D5A7F" w:rsidP="0050472C">
      <w:pPr>
        <w:pStyle w:val="ListParagraph"/>
        <w:spacing w:before="240" w:after="240"/>
        <w:ind w:right="-1296"/>
        <w:jc w:val="both"/>
        <w:rPr>
          <w:rFonts w:ascii="Times New Roman" w:hAnsi="Times New Roman"/>
          <w:b/>
          <w:i/>
          <w:sz w:val="24"/>
          <w:szCs w:val="24"/>
        </w:rPr>
      </w:pPr>
      <w:r w:rsidRPr="00EF0D63">
        <w:rPr>
          <w:rFonts w:ascii="Times New Roman" w:hAnsi="Times New Roman"/>
          <w:b/>
          <w:i/>
          <w:sz w:val="24"/>
          <w:szCs w:val="24"/>
        </w:rPr>
        <w:t>*If</w:t>
      </w:r>
      <w:r w:rsidR="00E16B59" w:rsidRPr="00EF0D63">
        <w:rPr>
          <w:rFonts w:ascii="Times New Roman" w:hAnsi="Times New Roman"/>
          <w:b/>
          <w:i/>
          <w:sz w:val="24"/>
          <w:szCs w:val="24"/>
        </w:rPr>
        <w:t xml:space="preserve"> fee</w:t>
      </w:r>
      <w:r w:rsidRPr="00EF0D63">
        <w:rPr>
          <w:rFonts w:ascii="Times New Roman" w:hAnsi="Times New Roman"/>
          <w:b/>
          <w:i/>
          <w:sz w:val="24"/>
          <w:szCs w:val="24"/>
        </w:rPr>
        <w:t xml:space="preserve"> is not paid </w:t>
      </w:r>
      <w:r w:rsidR="00E16B59" w:rsidRPr="00EF0D63">
        <w:rPr>
          <w:rFonts w:ascii="Times New Roman" w:hAnsi="Times New Roman"/>
          <w:b/>
          <w:i/>
          <w:sz w:val="24"/>
          <w:szCs w:val="24"/>
        </w:rPr>
        <w:t>within 5 days of the initial positive test.</w:t>
      </w:r>
      <w:r w:rsidR="00B417E1" w:rsidRPr="00EF0D63">
        <w:rPr>
          <w:rFonts w:ascii="Times New Roman" w:hAnsi="Times New Roman"/>
          <w:b/>
          <w:i/>
          <w:sz w:val="24"/>
          <w:szCs w:val="24"/>
        </w:rPr>
        <w:t xml:space="preserve"> </w:t>
      </w:r>
      <w:r w:rsidRPr="00EF0D63">
        <w:rPr>
          <w:rFonts w:ascii="Times New Roman" w:hAnsi="Times New Roman"/>
          <w:b/>
          <w:i/>
          <w:sz w:val="24"/>
          <w:szCs w:val="24"/>
        </w:rPr>
        <w:t>T</w:t>
      </w:r>
      <w:r w:rsidR="00E16B59" w:rsidRPr="00EF0D63">
        <w:rPr>
          <w:rFonts w:ascii="Times New Roman" w:hAnsi="Times New Roman"/>
          <w:b/>
          <w:i/>
          <w:sz w:val="24"/>
          <w:szCs w:val="24"/>
        </w:rPr>
        <w:t>he te</w:t>
      </w:r>
      <w:r w:rsidRPr="00EF0D63">
        <w:rPr>
          <w:rFonts w:ascii="Times New Roman" w:hAnsi="Times New Roman"/>
          <w:b/>
          <w:i/>
          <w:sz w:val="24"/>
          <w:szCs w:val="24"/>
        </w:rPr>
        <w:t xml:space="preserve">st will not be confirmed and </w:t>
      </w:r>
      <w:r w:rsidR="00E16B59" w:rsidRPr="00EF0D63">
        <w:rPr>
          <w:rFonts w:ascii="Times New Roman" w:hAnsi="Times New Roman"/>
          <w:b/>
          <w:i/>
          <w:sz w:val="24"/>
          <w:szCs w:val="24"/>
        </w:rPr>
        <w:t>will be considered pos</w:t>
      </w:r>
      <w:r w:rsidRPr="00EF0D63">
        <w:rPr>
          <w:rFonts w:ascii="Times New Roman" w:hAnsi="Times New Roman"/>
          <w:b/>
          <w:i/>
          <w:sz w:val="24"/>
          <w:szCs w:val="24"/>
        </w:rPr>
        <w:t>itive</w:t>
      </w:r>
      <w:r w:rsidR="00E16B59" w:rsidRPr="00EF0D63">
        <w:rPr>
          <w:rFonts w:ascii="Times New Roman" w:hAnsi="Times New Roman"/>
          <w:b/>
          <w:i/>
          <w:sz w:val="24"/>
          <w:szCs w:val="24"/>
        </w:rPr>
        <w:t xml:space="preserve">. </w:t>
      </w:r>
    </w:p>
    <w:p w:rsidR="0050472C" w:rsidRPr="001912B3" w:rsidRDefault="0050472C" w:rsidP="00B417E1">
      <w:pPr>
        <w:pStyle w:val="ListParagraph"/>
        <w:spacing w:before="480" w:after="240"/>
        <w:ind w:right="-1296"/>
        <w:jc w:val="both"/>
        <w:rPr>
          <w:rFonts w:ascii="Times New Roman" w:hAnsi="Times New Roman"/>
          <w:sz w:val="24"/>
          <w:szCs w:val="24"/>
        </w:rPr>
      </w:pPr>
    </w:p>
    <w:p w:rsidR="00E16B59" w:rsidRPr="00EF0D63" w:rsidRDefault="00E16B59" w:rsidP="006C76CF">
      <w:pPr>
        <w:pStyle w:val="ListParagraph"/>
        <w:numPr>
          <w:ilvl w:val="0"/>
          <w:numId w:val="22"/>
        </w:numPr>
        <w:spacing w:after="120"/>
        <w:ind w:right="-1296" w:hanging="720"/>
        <w:contextualSpacing w:val="0"/>
        <w:jc w:val="both"/>
        <w:rPr>
          <w:rFonts w:ascii="Times New Roman" w:hAnsi="Times New Roman"/>
          <w:sz w:val="24"/>
          <w:szCs w:val="24"/>
        </w:rPr>
      </w:pPr>
      <w:r w:rsidRPr="00EF0D63">
        <w:rPr>
          <w:rFonts w:ascii="Times New Roman" w:hAnsi="Times New Roman"/>
          <w:sz w:val="24"/>
          <w:szCs w:val="24"/>
        </w:rPr>
        <w:t xml:space="preserve">Challenged specimen will be placed in a sealed envelope to be mailed to the lab and complete step 3 and 4 for CCF. The collector will attach a note to outside of the bag (addressed to the lab) to </w:t>
      </w:r>
      <w:r w:rsidRPr="00EF0D63">
        <w:rPr>
          <w:rFonts w:ascii="Times New Roman" w:hAnsi="Times New Roman"/>
          <w:b/>
          <w:sz w:val="24"/>
          <w:szCs w:val="24"/>
        </w:rPr>
        <w:t xml:space="preserve">hold </w:t>
      </w:r>
      <w:r w:rsidRPr="00EF0D63">
        <w:rPr>
          <w:rFonts w:ascii="Times New Roman" w:hAnsi="Times New Roman"/>
          <w:sz w:val="24"/>
          <w:szCs w:val="24"/>
        </w:rPr>
        <w:t xml:space="preserve">the UA until notified by the case manager to either run the confirmation or dispose of the sample. </w:t>
      </w:r>
    </w:p>
    <w:p w:rsidR="00E16B59" w:rsidRPr="00EF0D63" w:rsidRDefault="00E16B59" w:rsidP="006C76CF">
      <w:pPr>
        <w:pStyle w:val="ListParagraph"/>
        <w:numPr>
          <w:ilvl w:val="0"/>
          <w:numId w:val="22"/>
        </w:numPr>
        <w:spacing w:after="120"/>
        <w:ind w:right="-1296" w:hanging="720"/>
        <w:contextualSpacing w:val="0"/>
        <w:jc w:val="both"/>
        <w:rPr>
          <w:rFonts w:ascii="Times New Roman" w:hAnsi="Times New Roman"/>
          <w:sz w:val="24"/>
          <w:szCs w:val="24"/>
        </w:rPr>
      </w:pPr>
      <w:r w:rsidRPr="00EF0D63">
        <w:rPr>
          <w:rFonts w:ascii="Times New Roman" w:hAnsi="Times New Roman"/>
          <w:sz w:val="24"/>
          <w:szCs w:val="24"/>
        </w:rPr>
        <w:t xml:space="preserve">When client brings in cash, collector will notify lab to run test. </w:t>
      </w:r>
    </w:p>
    <w:p w:rsidR="00E16B59" w:rsidRPr="00EF0D63" w:rsidRDefault="00E16B59" w:rsidP="006C76CF">
      <w:pPr>
        <w:pStyle w:val="ListParagraph"/>
        <w:numPr>
          <w:ilvl w:val="0"/>
          <w:numId w:val="22"/>
        </w:numPr>
        <w:spacing w:after="120"/>
        <w:ind w:right="-1296" w:hanging="720"/>
        <w:jc w:val="both"/>
        <w:rPr>
          <w:rFonts w:ascii="Times New Roman" w:hAnsi="Times New Roman"/>
          <w:sz w:val="24"/>
          <w:szCs w:val="24"/>
        </w:rPr>
      </w:pPr>
      <w:r w:rsidRPr="00EF0D63">
        <w:rPr>
          <w:rFonts w:ascii="Times New Roman" w:hAnsi="Times New Roman"/>
          <w:sz w:val="24"/>
          <w:szCs w:val="24"/>
        </w:rPr>
        <w:t xml:space="preserve">If the test is </w:t>
      </w:r>
      <w:r w:rsidR="005D5A7F" w:rsidRPr="00EF0D63">
        <w:rPr>
          <w:rFonts w:ascii="Times New Roman" w:hAnsi="Times New Roman"/>
          <w:sz w:val="24"/>
          <w:szCs w:val="24"/>
        </w:rPr>
        <w:t>confirmed as negative, the fee</w:t>
      </w:r>
      <w:r w:rsidRPr="00EF0D63">
        <w:rPr>
          <w:rFonts w:ascii="Times New Roman" w:hAnsi="Times New Roman"/>
          <w:sz w:val="24"/>
          <w:szCs w:val="24"/>
        </w:rPr>
        <w:t xml:space="preserve"> will be returned to the client. The collector will request </w:t>
      </w:r>
      <w:r w:rsidR="00C41DD9" w:rsidRPr="00EF0D63">
        <w:rPr>
          <w:rFonts w:ascii="Times New Roman" w:hAnsi="Times New Roman"/>
          <w:sz w:val="24"/>
          <w:szCs w:val="24"/>
        </w:rPr>
        <w:t>refund through IDC</w:t>
      </w:r>
      <w:r w:rsidRPr="00EF0D63">
        <w:rPr>
          <w:rFonts w:ascii="Times New Roman" w:hAnsi="Times New Roman"/>
          <w:sz w:val="24"/>
          <w:szCs w:val="24"/>
        </w:rPr>
        <w:t xml:space="preserve">. If it </w:t>
      </w:r>
      <w:r w:rsidR="005D5A7F" w:rsidRPr="00EF0D63">
        <w:rPr>
          <w:rFonts w:ascii="Times New Roman" w:hAnsi="Times New Roman"/>
          <w:sz w:val="24"/>
          <w:szCs w:val="24"/>
        </w:rPr>
        <w:t>is confirmed positive, the fee</w:t>
      </w:r>
      <w:r w:rsidRPr="00EF0D63">
        <w:rPr>
          <w:rFonts w:ascii="Times New Roman" w:hAnsi="Times New Roman"/>
          <w:sz w:val="24"/>
          <w:szCs w:val="24"/>
        </w:rPr>
        <w:t xml:space="preserve"> will not be returned.</w:t>
      </w:r>
      <w:r w:rsidR="005D5A7F" w:rsidRPr="00EF0D63">
        <w:rPr>
          <w:rFonts w:ascii="Times New Roman" w:hAnsi="Times New Roman"/>
          <w:sz w:val="24"/>
          <w:szCs w:val="24"/>
        </w:rPr>
        <w:t xml:space="preserve"> </w:t>
      </w:r>
      <w:r w:rsidRPr="00EF0D63">
        <w:rPr>
          <w:rFonts w:ascii="Times New Roman" w:hAnsi="Times New Roman"/>
          <w:sz w:val="24"/>
          <w:szCs w:val="24"/>
        </w:rPr>
        <w:t>DO NOT BILL</w:t>
      </w:r>
      <w:r w:rsidR="005D5A7F" w:rsidRPr="00EF0D63">
        <w:rPr>
          <w:rFonts w:ascii="Times New Roman" w:hAnsi="Times New Roman"/>
          <w:sz w:val="24"/>
          <w:szCs w:val="24"/>
        </w:rPr>
        <w:t xml:space="preserve"> THEIR INSURANCE.</w:t>
      </w:r>
    </w:p>
    <w:p w:rsidR="00E16B59" w:rsidRPr="00EF0D63" w:rsidRDefault="00B417E1" w:rsidP="006C76CF">
      <w:pPr>
        <w:numPr>
          <w:ilvl w:val="0"/>
          <w:numId w:val="20"/>
        </w:numPr>
        <w:tabs>
          <w:tab w:val="clear" w:pos="720"/>
        </w:tabs>
        <w:spacing w:before="120" w:after="240" w:line="240" w:lineRule="auto"/>
        <w:ind w:hanging="720"/>
        <w:rPr>
          <w:rFonts w:ascii="Times New Roman" w:hAnsi="Times New Roman"/>
          <w:b/>
          <w:sz w:val="24"/>
          <w:szCs w:val="24"/>
        </w:rPr>
      </w:pPr>
      <w:r w:rsidRPr="00EF0D63">
        <w:rPr>
          <w:rFonts w:ascii="Times New Roman" w:hAnsi="Times New Roman"/>
          <w:b/>
          <w:sz w:val="24"/>
          <w:szCs w:val="24"/>
        </w:rPr>
        <w:t>Missed t</w:t>
      </w:r>
      <w:r w:rsidR="00E16B59" w:rsidRPr="00EF0D63">
        <w:rPr>
          <w:rFonts w:ascii="Times New Roman" w:hAnsi="Times New Roman"/>
          <w:b/>
          <w:sz w:val="24"/>
          <w:szCs w:val="24"/>
        </w:rPr>
        <w:t>ests</w:t>
      </w:r>
    </w:p>
    <w:p w:rsidR="00E16B59" w:rsidRPr="00EF0D63" w:rsidRDefault="00E16B59" w:rsidP="00B417E1">
      <w:pPr>
        <w:autoSpaceDE w:val="0"/>
        <w:autoSpaceDN w:val="0"/>
        <w:adjustRightInd w:val="0"/>
        <w:ind w:left="720" w:right="-1296"/>
        <w:rPr>
          <w:rFonts w:ascii="Times New Roman" w:hAnsi="Times New Roman"/>
          <w:sz w:val="24"/>
          <w:szCs w:val="24"/>
        </w:rPr>
      </w:pPr>
      <w:r w:rsidRPr="00EF0D63">
        <w:rPr>
          <w:rFonts w:ascii="Times New Roman" w:hAnsi="Times New Roman"/>
          <w:sz w:val="24"/>
          <w:szCs w:val="24"/>
        </w:rPr>
        <w:t>Policy: Under no circumstances will missed tests be</w:t>
      </w:r>
      <w:r w:rsidR="00C41DD9" w:rsidRPr="00EF0D63">
        <w:rPr>
          <w:rFonts w:ascii="Times New Roman" w:hAnsi="Times New Roman"/>
          <w:sz w:val="24"/>
          <w:szCs w:val="24"/>
        </w:rPr>
        <w:t xml:space="preserve"> tolerated in the IDC</w:t>
      </w:r>
      <w:r w:rsidRPr="00EF0D63">
        <w:rPr>
          <w:rFonts w:ascii="Times New Roman" w:hAnsi="Times New Roman"/>
          <w:sz w:val="24"/>
          <w:szCs w:val="24"/>
        </w:rPr>
        <w:t xml:space="preserve"> Program. No one will be allowed to test on a day other than their assigned color day unless there </w:t>
      </w:r>
      <w:r w:rsidR="00C41DD9" w:rsidRPr="00EF0D63">
        <w:rPr>
          <w:rFonts w:ascii="Times New Roman" w:hAnsi="Times New Roman"/>
          <w:sz w:val="24"/>
          <w:szCs w:val="24"/>
        </w:rPr>
        <w:t>is prior approval of the IDC</w:t>
      </w:r>
      <w:r w:rsidRPr="00EF0D63">
        <w:rPr>
          <w:rFonts w:ascii="Times New Roman" w:hAnsi="Times New Roman"/>
          <w:sz w:val="24"/>
          <w:szCs w:val="24"/>
        </w:rPr>
        <w:t xml:space="preserve"> Team.</w:t>
      </w:r>
      <w:r w:rsidR="00B417E1" w:rsidRPr="00EF0D63">
        <w:rPr>
          <w:rFonts w:ascii="Times New Roman" w:hAnsi="Times New Roman"/>
          <w:sz w:val="24"/>
          <w:szCs w:val="24"/>
        </w:rPr>
        <w:t xml:space="preserve"> </w:t>
      </w:r>
    </w:p>
    <w:p w:rsidR="00E16B59" w:rsidRPr="00EF0D63" w:rsidRDefault="00E16B59" w:rsidP="00B417E1">
      <w:pPr>
        <w:autoSpaceDE w:val="0"/>
        <w:autoSpaceDN w:val="0"/>
        <w:adjustRightInd w:val="0"/>
        <w:ind w:left="720"/>
        <w:rPr>
          <w:rFonts w:ascii="Times New Roman" w:hAnsi="Times New Roman"/>
          <w:sz w:val="24"/>
          <w:szCs w:val="24"/>
        </w:rPr>
      </w:pPr>
      <w:r w:rsidRPr="00EF0D63">
        <w:rPr>
          <w:rFonts w:ascii="Times New Roman" w:hAnsi="Times New Roman"/>
          <w:sz w:val="24"/>
          <w:szCs w:val="24"/>
        </w:rPr>
        <w:t xml:space="preserve">Procedure: </w:t>
      </w:r>
    </w:p>
    <w:p w:rsidR="00E16B59" w:rsidRPr="00EF0D63" w:rsidRDefault="00E16B59" w:rsidP="006C76CF">
      <w:pPr>
        <w:numPr>
          <w:ilvl w:val="0"/>
          <w:numId w:val="21"/>
        </w:numPr>
        <w:tabs>
          <w:tab w:val="clear" w:pos="720"/>
        </w:tabs>
        <w:autoSpaceDE w:val="0"/>
        <w:autoSpaceDN w:val="0"/>
        <w:adjustRightInd w:val="0"/>
        <w:spacing w:line="240" w:lineRule="auto"/>
        <w:ind w:right="-1296" w:hanging="720"/>
        <w:rPr>
          <w:rFonts w:ascii="Times New Roman" w:hAnsi="Times New Roman"/>
          <w:sz w:val="24"/>
          <w:szCs w:val="24"/>
        </w:rPr>
      </w:pPr>
      <w:r w:rsidRPr="00EF0D63">
        <w:rPr>
          <w:rFonts w:ascii="Times New Roman" w:hAnsi="Times New Roman"/>
          <w:sz w:val="24"/>
          <w:szCs w:val="24"/>
        </w:rPr>
        <w:t>M</w:t>
      </w:r>
      <w:r w:rsidR="005D5A7F" w:rsidRPr="00EF0D63">
        <w:rPr>
          <w:rFonts w:ascii="Times New Roman" w:hAnsi="Times New Roman"/>
          <w:sz w:val="24"/>
          <w:szCs w:val="24"/>
        </w:rPr>
        <w:t>issed tests will be treated as positives</w:t>
      </w:r>
      <w:r w:rsidRPr="00EF0D63">
        <w:rPr>
          <w:rFonts w:ascii="Times New Roman" w:hAnsi="Times New Roman"/>
          <w:sz w:val="24"/>
          <w:szCs w:val="24"/>
        </w:rPr>
        <w:t xml:space="preserve">. </w:t>
      </w:r>
    </w:p>
    <w:p w:rsidR="00E16B59" w:rsidRPr="00EF0D63" w:rsidRDefault="00E16B59" w:rsidP="006C76CF">
      <w:pPr>
        <w:numPr>
          <w:ilvl w:val="0"/>
          <w:numId w:val="21"/>
        </w:numPr>
        <w:tabs>
          <w:tab w:val="clear" w:pos="720"/>
        </w:tabs>
        <w:autoSpaceDE w:val="0"/>
        <w:autoSpaceDN w:val="0"/>
        <w:adjustRightInd w:val="0"/>
        <w:spacing w:line="240" w:lineRule="auto"/>
        <w:ind w:right="-1296" w:hanging="720"/>
        <w:rPr>
          <w:rFonts w:ascii="Times New Roman" w:hAnsi="Times New Roman"/>
          <w:sz w:val="24"/>
          <w:szCs w:val="24"/>
        </w:rPr>
      </w:pPr>
      <w:r w:rsidRPr="00EF0D63">
        <w:rPr>
          <w:rFonts w:ascii="Times New Roman" w:hAnsi="Times New Roman"/>
          <w:sz w:val="24"/>
          <w:szCs w:val="24"/>
        </w:rPr>
        <w:t>Make-up tests should only be granted if there is</w:t>
      </w:r>
      <w:r w:rsidR="005D5A7F" w:rsidRPr="00EF0D63">
        <w:rPr>
          <w:rFonts w:ascii="Times New Roman" w:hAnsi="Times New Roman"/>
          <w:sz w:val="24"/>
          <w:szCs w:val="24"/>
        </w:rPr>
        <w:t xml:space="preserve"> a written medical excuse</w:t>
      </w:r>
      <w:r w:rsidRPr="00EF0D63">
        <w:rPr>
          <w:rFonts w:ascii="Times New Roman" w:hAnsi="Times New Roman"/>
          <w:sz w:val="24"/>
          <w:szCs w:val="24"/>
        </w:rPr>
        <w:t xml:space="preserve">. </w:t>
      </w:r>
    </w:p>
    <w:p w:rsidR="00E16B59" w:rsidRPr="00EF0D63" w:rsidRDefault="00B417E1" w:rsidP="00B417E1">
      <w:pPr>
        <w:autoSpaceDE w:val="0"/>
        <w:autoSpaceDN w:val="0"/>
        <w:adjustRightInd w:val="0"/>
        <w:ind w:left="1440" w:right="-1296" w:hanging="720"/>
        <w:rPr>
          <w:rFonts w:ascii="Times New Roman" w:hAnsi="Times New Roman"/>
          <w:sz w:val="24"/>
          <w:szCs w:val="24"/>
        </w:rPr>
      </w:pPr>
      <w:r w:rsidRPr="00EF0D63">
        <w:rPr>
          <w:rFonts w:ascii="Times New Roman" w:hAnsi="Times New Roman"/>
          <w:b/>
          <w:sz w:val="24"/>
          <w:szCs w:val="24"/>
        </w:rPr>
        <w:t>3.</w:t>
      </w:r>
      <w:r w:rsidR="00E16B59" w:rsidRPr="00EF0D63">
        <w:rPr>
          <w:rFonts w:ascii="Times New Roman" w:hAnsi="Times New Roman"/>
          <w:sz w:val="24"/>
          <w:szCs w:val="24"/>
        </w:rPr>
        <w:tab/>
        <w:t>If a participant misses a</w:t>
      </w:r>
      <w:r w:rsidR="005D5A7F" w:rsidRPr="00EF0D63">
        <w:rPr>
          <w:rFonts w:ascii="Times New Roman" w:hAnsi="Times New Roman"/>
          <w:sz w:val="24"/>
          <w:szCs w:val="24"/>
        </w:rPr>
        <w:t xml:space="preserve"> test, he/she will be required</w:t>
      </w:r>
      <w:r w:rsidR="00E16B59" w:rsidRPr="00EF0D63">
        <w:rPr>
          <w:rFonts w:ascii="Times New Roman" w:hAnsi="Times New Roman"/>
          <w:sz w:val="24"/>
          <w:szCs w:val="24"/>
        </w:rPr>
        <w:t xml:space="preserve"> to report the next business day at 8:00AM for a drug test. </w:t>
      </w:r>
    </w:p>
    <w:p w:rsidR="00E16B59" w:rsidRPr="00EF0D63" w:rsidRDefault="0050472C" w:rsidP="006C76CF">
      <w:pPr>
        <w:keepLines/>
        <w:numPr>
          <w:ilvl w:val="0"/>
          <w:numId w:val="20"/>
        </w:numPr>
        <w:spacing w:before="120" w:after="240" w:line="240" w:lineRule="auto"/>
        <w:ind w:hanging="720"/>
        <w:rPr>
          <w:rFonts w:ascii="Times New Roman" w:hAnsi="Times New Roman"/>
          <w:b/>
          <w:sz w:val="24"/>
          <w:szCs w:val="24"/>
        </w:rPr>
      </w:pPr>
      <w:r w:rsidRPr="00EF0D63">
        <w:rPr>
          <w:rFonts w:ascii="Times New Roman" w:hAnsi="Times New Roman"/>
          <w:b/>
          <w:sz w:val="24"/>
          <w:szCs w:val="24"/>
        </w:rPr>
        <w:t>Refusal to t</w:t>
      </w:r>
      <w:r w:rsidR="00E16B59" w:rsidRPr="00EF0D63">
        <w:rPr>
          <w:rFonts w:ascii="Times New Roman" w:hAnsi="Times New Roman"/>
          <w:b/>
          <w:sz w:val="24"/>
          <w:szCs w:val="24"/>
        </w:rPr>
        <w:t>est</w:t>
      </w:r>
    </w:p>
    <w:p w:rsidR="00E16B59" w:rsidRPr="00EF0D63" w:rsidRDefault="00867F04" w:rsidP="00867F04">
      <w:pPr>
        <w:keepLines/>
        <w:tabs>
          <w:tab w:val="left" w:pos="540"/>
        </w:tabs>
        <w:ind w:right="-1296"/>
        <w:rPr>
          <w:rFonts w:ascii="Times New Roman" w:hAnsi="Times New Roman"/>
          <w:sz w:val="24"/>
          <w:szCs w:val="24"/>
        </w:rPr>
      </w:pPr>
      <w:r w:rsidRPr="00EF0D63">
        <w:rPr>
          <w:rFonts w:ascii="Times New Roman" w:hAnsi="Times New Roman"/>
          <w:b/>
          <w:sz w:val="24"/>
          <w:szCs w:val="24"/>
        </w:rPr>
        <w:tab/>
      </w:r>
      <w:r w:rsidRPr="00EF0D63">
        <w:rPr>
          <w:rFonts w:ascii="Times New Roman" w:hAnsi="Times New Roman"/>
          <w:b/>
          <w:sz w:val="24"/>
          <w:szCs w:val="24"/>
        </w:rPr>
        <w:tab/>
      </w:r>
      <w:r w:rsidR="00E16B59" w:rsidRPr="00EF0D63">
        <w:rPr>
          <w:rFonts w:ascii="Times New Roman" w:hAnsi="Times New Roman"/>
          <w:sz w:val="24"/>
          <w:szCs w:val="24"/>
          <w:u w:val="single"/>
        </w:rPr>
        <w:t>Policy</w:t>
      </w:r>
      <w:r w:rsidR="005D5A7F" w:rsidRPr="00EF0D63">
        <w:rPr>
          <w:rFonts w:ascii="Times New Roman" w:hAnsi="Times New Roman"/>
          <w:sz w:val="24"/>
          <w:szCs w:val="24"/>
        </w:rPr>
        <w:t>: T</w:t>
      </w:r>
      <w:r w:rsidR="00E16B59" w:rsidRPr="00EF0D63">
        <w:rPr>
          <w:rFonts w:ascii="Times New Roman" w:hAnsi="Times New Roman"/>
          <w:sz w:val="24"/>
          <w:szCs w:val="24"/>
        </w:rPr>
        <w:t>he following</w:t>
      </w:r>
      <w:r w:rsidR="005D5A7F" w:rsidRPr="00EF0D63">
        <w:rPr>
          <w:rFonts w:ascii="Times New Roman" w:hAnsi="Times New Roman"/>
          <w:sz w:val="24"/>
          <w:szCs w:val="24"/>
        </w:rPr>
        <w:t xml:space="preserve"> circumstances are considered refusals to test</w:t>
      </w:r>
      <w:r w:rsidR="00E16B59" w:rsidRPr="00EF0D63">
        <w:rPr>
          <w:rFonts w:ascii="Times New Roman" w:hAnsi="Times New Roman"/>
          <w:sz w:val="24"/>
          <w:szCs w:val="24"/>
        </w:rPr>
        <w:t>:</w:t>
      </w:r>
    </w:p>
    <w:p w:rsidR="00E16B59" w:rsidRPr="00EF0D63" w:rsidRDefault="00E16B59" w:rsidP="006C76CF">
      <w:pPr>
        <w:keepLines/>
        <w:numPr>
          <w:ilvl w:val="0"/>
          <w:numId w:val="18"/>
        </w:numPr>
        <w:tabs>
          <w:tab w:val="clear" w:pos="2520"/>
          <w:tab w:val="num" w:pos="1440"/>
        </w:tabs>
        <w:ind w:left="1440" w:right="-1296" w:hanging="720"/>
        <w:rPr>
          <w:rFonts w:ascii="Times New Roman" w:hAnsi="Times New Roman"/>
          <w:sz w:val="24"/>
          <w:szCs w:val="24"/>
        </w:rPr>
      </w:pPr>
      <w:r w:rsidRPr="00EF0D63">
        <w:rPr>
          <w:rFonts w:ascii="Times New Roman" w:hAnsi="Times New Roman"/>
          <w:sz w:val="24"/>
          <w:szCs w:val="24"/>
        </w:rPr>
        <w:t>Noncompliance with any of the steps listed in the Standard Procedure or those listed in the Observed Collection Procedure.</w:t>
      </w:r>
    </w:p>
    <w:p w:rsidR="00E16B59" w:rsidRPr="00EF0D63" w:rsidRDefault="00E16B59" w:rsidP="006C76CF">
      <w:pPr>
        <w:keepLines/>
        <w:numPr>
          <w:ilvl w:val="0"/>
          <w:numId w:val="18"/>
        </w:numPr>
        <w:tabs>
          <w:tab w:val="clear" w:pos="2520"/>
          <w:tab w:val="num" w:pos="1440"/>
        </w:tabs>
        <w:ind w:left="1440" w:right="-1296" w:hanging="720"/>
        <w:rPr>
          <w:rFonts w:ascii="Times New Roman" w:hAnsi="Times New Roman"/>
          <w:sz w:val="24"/>
          <w:szCs w:val="24"/>
        </w:rPr>
      </w:pPr>
      <w:r w:rsidRPr="00EF0D63">
        <w:rPr>
          <w:rFonts w:ascii="Times New Roman" w:hAnsi="Times New Roman"/>
          <w:sz w:val="24"/>
          <w:szCs w:val="24"/>
        </w:rPr>
        <w:lastRenderedPageBreak/>
        <w:t>Leaving the test site prior to providing a sample of sufficient sample volume unless permission given by case manager.</w:t>
      </w:r>
    </w:p>
    <w:p w:rsidR="00E16B59" w:rsidRPr="00EF0D63" w:rsidRDefault="00E16B59" w:rsidP="006C76CF">
      <w:pPr>
        <w:keepLines/>
        <w:numPr>
          <w:ilvl w:val="0"/>
          <w:numId w:val="18"/>
        </w:numPr>
        <w:tabs>
          <w:tab w:val="clear" w:pos="2520"/>
          <w:tab w:val="num" w:pos="1440"/>
        </w:tabs>
        <w:ind w:left="1440" w:right="-1296" w:hanging="720"/>
        <w:rPr>
          <w:rFonts w:ascii="Times New Roman" w:hAnsi="Times New Roman"/>
          <w:sz w:val="24"/>
          <w:szCs w:val="24"/>
        </w:rPr>
      </w:pPr>
      <w:r w:rsidRPr="00EF0D63">
        <w:rPr>
          <w:rFonts w:ascii="Times New Roman" w:hAnsi="Times New Roman"/>
          <w:sz w:val="24"/>
          <w:szCs w:val="24"/>
        </w:rPr>
        <w:t>Failure to arrive at t</w:t>
      </w:r>
      <w:r w:rsidR="00333F9D" w:rsidRPr="00EF0D63">
        <w:rPr>
          <w:rFonts w:ascii="Times New Roman" w:hAnsi="Times New Roman"/>
          <w:sz w:val="24"/>
          <w:szCs w:val="24"/>
        </w:rPr>
        <w:t>he collection site as required following a refusal.</w:t>
      </w:r>
    </w:p>
    <w:p w:rsidR="00E16B59" w:rsidRPr="00EF0D63" w:rsidRDefault="00E16B59" w:rsidP="006C76CF">
      <w:pPr>
        <w:keepLines/>
        <w:numPr>
          <w:ilvl w:val="0"/>
          <w:numId w:val="18"/>
        </w:numPr>
        <w:tabs>
          <w:tab w:val="clear" w:pos="2520"/>
          <w:tab w:val="num" w:pos="1440"/>
        </w:tabs>
        <w:ind w:left="1440" w:right="-1296" w:hanging="720"/>
        <w:rPr>
          <w:rFonts w:ascii="Times New Roman" w:hAnsi="Times New Roman"/>
          <w:sz w:val="24"/>
          <w:szCs w:val="24"/>
        </w:rPr>
      </w:pPr>
      <w:r w:rsidRPr="00EF0D63">
        <w:rPr>
          <w:rFonts w:ascii="Times New Roman" w:hAnsi="Times New Roman"/>
          <w:sz w:val="24"/>
          <w:szCs w:val="24"/>
        </w:rPr>
        <w:t>Discovery of a prosthetic device during an observed collection</w:t>
      </w:r>
      <w:r w:rsidR="00C85E6E" w:rsidRPr="00EF0D63">
        <w:rPr>
          <w:rFonts w:ascii="Times New Roman" w:hAnsi="Times New Roman"/>
          <w:sz w:val="24"/>
          <w:szCs w:val="24"/>
        </w:rPr>
        <w:t>.</w:t>
      </w:r>
      <w:r w:rsidRPr="00EF0D63">
        <w:rPr>
          <w:rFonts w:ascii="Times New Roman" w:hAnsi="Times New Roman"/>
          <w:sz w:val="24"/>
          <w:szCs w:val="24"/>
        </w:rPr>
        <w:t xml:space="preserve"> </w:t>
      </w:r>
    </w:p>
    <w:p w:rsidR="00E16B59" w:rsidRPr="00EF0D63" w:rsidRDefault="00E16B59" w:rsidP="006C76CF">
      <w:pPr>
        <w:keepLines/>
        <w:numPr>
          <w:ilvl w:val="0"/>
          <w:numId w:val="18"/>
        </w:numPr>
        <w:tabs>
          <w:tab w:val="clear" w:pos="2520"/>
          <w:tab w:val="num" w:pos="1440"/>
        </w:tabs>
        <w:ind w:left="1440" w:right="-1296" w:hanging="720"/>
        <w:rPr>
          <w:rFonts w:ascii="Times New Roman" w:hAnsi="Times New Roman"/>
          <w:sz w:val="24"/>
          <w:szCs w:val="24"/>
        </w:rPr>
      </w:pPr>
      <w:r w:rsidRPr="00EF0D63">
        <w:rPr>
          <w:rFonts w:ascii="Times New Roman" w:hAnsi="Times New Roman"/>
          <w:sz w:val="24"/>
          <w:szCs w:val="24"/>
        </w:rPr>
        <w:t>Inability to produce a sufficient urine sample after 2 attempts, unless donor is able to provide documentation f</w:t>
      </w:r>
      <w:r w:rsidR="00DC0613" w:rsidRPr="00EF0D63">
        <w:rPr>
          <w:rFonts w:ascii="Times New Roman" w:hAnsi="Times New Roman"/>
          <w:sz w:val="24"/>
          <w:szCs w:val="24"/>
        </w:rPr>
        <w:t xml:space="preserve">rom a physician of </w:t>
      </w:r>
      <w:r w:rsidRPr="00EF0D63">
        <w:rPr>
          <w:rFonts w:ascii="Times New Roman" w:hAnsi="Times New Roman"/>
          <w:sz w:val="24"/>
          <w:szCs w:val="24"/>
        </w:rPr>
        <w:t xml:space="preserve">an existing condition that would explain patient’s inability to produce 30 </w:t>
      </w:r>
      <w:r w:rsidR="00C85E6E" w:rsidRPr="00EF0D63">
        <w:rPr>
          <w:rFonts w:ascii="Times New Roman" w:hAnsi="Times New Roman"/>
          <w:sz w:val="24"/>
          <w:szCs w:val="24"/>
        </w:rPr>
        <w:t>mL</w:t>
      </w:r>
      <w:r w:rsidRPr="00EF0D63">
        <w:rPr>
          <w:rFonts w:ascii="Times New Roman" w:hAnsi="Times New Roman"/>
          <w:sz w:val="24"/>
          <w:szCs w:val="24"/>
        </w:rPr>
        <w:t xml:space="preserve"> under </w:t>
      </w:r>
      <w:r w:rsidR="00C85E6E" w:rsidRPr="00EF0D63">
        <w:rPr>
          <w:rFonts w:ascii="Times New Roman" w:hAnsi="Times New Roman"/>
          <w:sz w:val="24"/>
          <w:szCs w:val="24"/>
        </w:rPr>
        <w:t xml:space="preserve">the </w:t>
      </w:r>
      <w:r w:rsidRPr="00EF0D63">
        <w:rPr>
          <w:rFonts w:ascii="Times New Roman" w:hAnsi="Times New Roman"/>
          <w:sz w:val="24"/>
          <w:szCs w:val="24"/>
        </w:rPr>
        <w:t>condition</w:t>
      </w:r>
      <w:r w:rsidR="00C85E6E" w:rsidRPr="00EF0D63">
        <w:rPr>
          <w:rFonts w:ascii="Times New Roman" w:hAnsi="Times New Roman"/>
          <w:sz w:val="24"/>
          <w:szCs w:val="24"/>
        </w:rPr>
        <w:t>s</w:t>
      </w:r>
      <w:r w:rsidRPr="00EF0D63">
        <w:rPr>
          <w:rFonts w:ascii="Times New Roman" w:hAnsi="Times New Roman"/>
          <w:sz w:val="24"/>
          <w:szCs w:val="24"/>
        </w:rPr>
        <w:t xml:space="preserve"> of </w:t>
      </w:r>
      <w:r w:rsidR="00C85E6E" w:rsidRPr="00EF0D63">
        <w:rPr>
          <w:rFonts w:ascii="Times New Roman" w:hAnsi="Times New Roman"/>
          <w:sz w:val="24"/>
          <w:szCs w:val="24"/>
        </w:rPr>
        <w:t xml:space="preserve">the </w:t>
      </w:r>
      <w:r w:rsidRPr="00EF0D63">
        <w:rPr>
          <w:rFonts w:ascii="Times New Roman" w:hAnsi="Times New Roman"/>
          <w:sz w:val="24"/>
          <w:szCs w:val="24"/>
        </w:rPr>
        <w:t>collection process.</w:t>
      </w:r>
    </w:p>
    <w:p w:rsidR="00E16B59" w:rsidRPr="00EF0D63" w:rsidRDefault="00E16B59" w:rsidP="00517573">
      <w:pPr>
        <w:keepLines/>
        <w:tabs>
          <w:tab w:val="clear" w:pos="720"/>
          <w:tab w:val="left" w:pos="1440"/>
        </w:tabs>
        <w:ind w:left="720" w:right="-1296"/>
        <w:rPr>
          <w:rFonts w:ascii="Times New Roman" w:hAnsi="Times New Roman"/>
          <w:sz w:val="24"/>
          <w:szCs w:val="24"/>
        </w:rPr>
      </w:pPr>
      <w:r w:rsidRPr="00EF0D63">
        <w:rPr>
          <w:rFonts w:ascii="Times New Roman" w:hAnsi="Times New Roman"/>
          <w:sz w:val="24"/>
          <w:szCs w:val="24"/>
          <w:u w:val="single"/>
        </w:rPr>
        <w:t>Procedure</w:t>
      </w:r>
      <w:r w:rsidRPr="00EF0D63">
        <w:rPr>
          <w:rFonts w:ascii="Times New Roman" w:hAnsi="Times New Roman"/>
          <w:sz w:val="24"/>
          <w:szCs w:val="24"/>
        </w:rPr>
        <w:t>:</w:t>
      </w:r>
      <w:r w:rsidR="00B417E1" w:rsidRPr="00EF0D63">
        <w:rPr>
          <w:rFonts w:ascii="Times New Roman" w:hAnsi="Times New Roman"/>
          <w:sz w:val="24"/>
          <w:szCs w:val="24"/>
        </w:rPr>
        <w:t xml:space="preserve"> </w:t>
      </w:r>
      <w:r w:rsidRPr="00EF0D63">
        <w:rPr>
          <w:rFonts w:ascii="Times New Roman" w:hAnsi="Times New Roman"/>
          <w:sz w:val="24"/>
          <w:szCs w:val="24"/>
        </w:rPr>
        <w:t>If one of these circumstances occurs, the collector will terminate the collection</w:t>
      </w:r>
      <w:r w:rsidR="0050472C" w:rsidRPr="00EF0D63">
        <w:rPr>
          <w:rFonts w:ascii="Times New Roman" w:hAnsi="Times New Roman"/>
          <w:sz w:val="24"/>
          <w:szCs w:val="24"/>
        </w:rPr>
        <w:t xml:space="preserve"> </w:t>
      </w:r>
      <w:r w:rsidRPr="00EF0D63">
        <w:rPr>
          <w:rFonts w:ascii="Times New Roman" w:hAnsi="Times New Roman"/>
          <w:sz w:val="24"/>
          <w:szCs w:val="24"/>
        </w:rPr>
        <w:t>process, make appropriate remarks in Step 2 of the CCF.</w:t>
      </w:r>
      <w:r w:rsidR="0050472C" w:rsidRPr="00EF0D63">
        <w:rPr>
          <w:rFonts w:ascii="Times New Roman" w:hAnsi="Times New Roman"/>
          <w:sz w:val="24"/>
          <w:szCs w:val="24"/>
        </w:rPr>
        <w:t xml:space="preserve"> The p</w:t>
      </w:r>
      <w:r w:rsidR="00333F9D" w:rsidRPr="00EF0D63">
        <w:rPr>
          <w:rFonts w:ascii="Times New Roman" w:hAnsi="Times New Roman"/>
          <w:sz w:val="24"/>
          <w:szCs w:val="24"/>
        </w:rPr>
        <w:t>articipant will be required</w:t>
      </w:r>
      <w:r w:rsidRPr="00EF0D63">
        <w:rPr>
          <w:rFonts w:ascii="Times New Roman" w:hAnsi="Times New Roman"/>
          <w:sz w:val="24"/>
          <w:szCs w:val="24"/>
        </w:rPr>
        <w:t xml:space="preserve"> to report the next business day at 8:00AM for a drug test. </w:t>
      </w:r>
    </w:p>
    <w:p w:rsidR="00E16B59" w:rsidRPr="00EF0D63" w:rsidRDefault="0050472C" w:rsidP="006C76CF">
      <w:pPr>
        <w:keepLines/>
        <w:numPr>
          <w:ilvl w:val="0"/>
          <w:numId w:val="20"/>
        </w:numPr>
        <w:spacing w:line="240" w:lineRule="auto"/>
        <w:ind w:hanging="720"/>
        <w:rPr>
          <w:rFonts w:ascii="Times New Roman" w:hAnsi="Times New Roman"/>
          <w:b/>
          <w:sz w:val="24"/>
          <w:szCs w:val="24"/>
        </w:rPr>
      </w:pPr>
      <w:r w:rsidRPr="00EF0D63">
        <w:rPr>
          <w:rFonts w:ascii="Times New Roman" w:hAnsi="Times New Roman"/>
          <w:b/>
          <w:sz w:val="24"/>
          <w:szCs w:val="24"/>
        </w:rPr>
        <w:t>Insufficient sample q</w:t>
      </w:r>
      <w:r w:rsidR="00E16B59" w:rsidRPr="00EF0D63">
        <w:rPr>
          <w:rFonts w:ascii="Times New Roman" w:hAnsi="Times New Roman"/>
          <w:b/>
          <w:sz w:val="24"/>
          <w:szCs w:val="24"/>
        </w:rPr>
        <w:t>uantity</w:t>
      </w:r>
    </w:p>
    <w:p w:rsidR="00E16B59" w:rsidRPr="00EF0D63" w:rsidRDefault="00E16B59" w:rsidP="0050472C">
      <w:pPr>
        <w:keepLines/>
        <w:ind w:left="720" w:right="-1296"/>
        <w:rPr>
          <w:rFonts w:ascii="Times New Roman" w:hAnsi="Times New Roman"/>
          <w:sz w:val="24"/>
          <w:szCs w:val="24"/>
        </w:rPr>
      </w:pPr>
      <w:r w:rsidRPr="00EF0D63">
        <w:rPr>
          <w:rFonts w:ascii="Times New Roman" w:hAnsi="Times New Roman"/>
          <w:sz w:val="24"/>
          <w:szCs w:val="24"/>
          <w:u w:val="single"/>
        </w:rPr>
        <w:t>Policy</w:t>
      </w:r>
      <w:r w:rsidRPr="00EF0D63">
        <w:rPr>
          <w:rFonts w:ascii="Times New Roman" w:hAnsi="Times New Roman"/>
          <w:sz w:val="24"/>
          <w:szCs w:val="24"/>
        </w:rPr>
        <w:t xml:space="preserve">: In order for Options Lab, Inc. to conduct drugs-of-abuse testing, a donor needs to provide at least 30 </w:t>
      </w:r>
      <w:r w:rsidR="00C85E6E" w:rsidRPr="00EF0D63">
        <w:rPr>
          <w:rFonts w:ascii="Times New Roman" w:hAnsi="Times New Roman"/>
          <w:sz w:val="24"/>
          <w:szCs w:val="24"/>
        </w:rPr>
        <w:t>mL</w:t>
      </w:r>
      <w:r w:rsidRPr="00EF0D63">
        <w:rPr>
          <w:rFonts w:ascii="Times New Roman" w:hAnsi="Times New Roman"/>
          <w:sz w:val="24"/>
          <w:szCs w:val="24"/>
        </w:rPr>
        <w:t xml:space="preserve"> of urine. </w:t>
      </w:r>
    </w:p>
    <w:p w:rsidR="00E16B59" w:rsidRPr="00EF0D63" w:rsidRDefault="00E16B59" w:rsidP="0050472C">
      <w:pPr>
        <w:keepLines/>
        <w:ind w:left="720"/>
        <w:rPr>
          <w:rFonts w:ascii="Times New Roman" w:hAnsi="Times New Roman"/>
          <w:sz w:val="24"/>
          <w:szCs w:val="24"/>
        </w:rPr>
      </w:pPr>
      <w:r w:rsidRPr="00EF0D63">
        <w:rPr>
          <w:rFonts w:ascii="Times New Roman" w:hAnsi="Times New Roman"/>
          <w:sz w:val="24"/>
          <w:szCs w:val="24"/>
          <w:u w:val="single"/>
        </w:rPr>
        <w:t xml:space="preserve">Procedure: </w:t>
      </w:r>
    </w:p>
    <w:p w:rsidR="00E16B59" w:rsidRPr="00EF0D63" w:rsidRDefault="00E16B59" w:rsidP="006C76CF">
      <w:pPr>
        <w:keepLines/>
        <w:numPr>
          <w:ilvl w:val="0"/>
          <w:numId w:val="19"/>
        </w:numPr>
        <w:tabs>
          <w:tab w:val="clear" w:pos="720"/>
          <w:tab w:val="left" w:pos="540"/>
        </w:tabs>
        <w:spacing w:line="240" w:lineRule="auto"/>
        <w:ind w:left="1440" w:right="-1296" w:hanging="720"/>
        <w:rPr>
          <w:rFonts w:ascii="Times New Roman" w:hAnsi="Times New Roman"/>
          <w:sz w:val="24"/>
          <w:szCs w:val="24"/>
        </w:rPr>
      </w:pPr>
      <w:r w:rsidRPr="00EF0D63">
        <w:rPr>
          <w:rFonts w:ascii="Times New Roman" w:hAnsi="Times New Roman"/>
          <w:sz w:val="24"/>
          <w:szCs w:val="24"/>
        </w:rPr>
        <w:t>If the sample volume is not adequate, this should be noted on the Chain of Custody f</w:t>
      </w:r>
      <w:r w:rsidR="00333F9D" w:rsidRPr="00EF0D63">
        <w:rPr>
          <w:rFonts w:ascii="Times New Roman" w:hAnsi="Times New Roman"/>
          <w:sz w:val="24"/>
          <w:szCs w:val="24"/>
        </w:rPr>
        <w:t xml:space="preserve">orm. The donor is required to </w:t>
      </w:r>
      <w:r w:rsidRPr="00EF0D63">
        <w:rPr>
          <w:rFonts w:ascii="Times New Roman" w:hAnsi="Times New Roman"/>
          <w:sz w:val="24"/>
          <w:szCs w:val="24"/>
        </w:rPr>
        <w:t>try again.</w:t>
      </w:r>
      <w:r w:rsidR="00B417E1" w:rsidRPr="00EF0D63">
        <w:rPr>
          <w:rFonts w:ascii="Times New Roman" w:hAnsi="Times New Roman"/>
          <w:sz w:val="24"/>
          <w:szCs w:val="24"/>
        </w:rPr>
        <w:t xml:space="preserve"> </w:t>
      </w:r>
      <w:r w:rsidRPr="00EF0D63">
        <w:rPr>
          <w:rFonts w:ascii="Times New Roman" w:hAnsi="Times New Roman"/>
          <w:sz w:val="24"/>
          <w:szCs w:val="24"/>
        </w:rPr>
        <w:t xml:space="preserve">The participant will be allowed to try once more within 45 minutes of the first attempt. The participant will be allowed to wait in the third floor reception area and instructed to only consume a small amount of fluids. </w:t>
      </w:r>
      <w:r w:rsidRPr="00EF0D63">
        <w:rPr>
          <w:rFonts w:ascii="Times New Roman" w:hAnsi="Times New Roman"/>
          <w:b/>
          <w:sz w:val="24"/>
          <w:szCs w:val="24"/>
        </w:rPr>
        <w:t>THEY WILL NOT BE ALLOWED TO LEAVE AND RETURN TO PROVIDE A SAMPLE.</w:t>
      </w:r>
      <w:r w:rsidR="00B417E1" w:rsidRPr="00EF0D63">
        <w:rPr>
          <w:rFonts w:ascii="Times New Roman" w:hAnsi="Times New Roman"/>
          <w:b/>
          <w:sz w:val="24"/>
          <w:szCs w:val="24"/>
        </w:rPr>
        <w:t xml:space="preserve"> </w:t>
      </w:r>
    </w:p>
    <w:p w:rsidR="00E16B59" w:rsidRPr="00EF0D63" w:rsidRDefault="00E16B59" w:rsidP="006C76CF">
      <w:pPr>
        <w:keepLines/>
        <w:numPr>
          <w:ilvl w:val="0"/>
          <w:numId w:val="19"/>
        </w:numPr>
        <w:tabs>
          <w:tab w:val="clear" w:pos="720"/>
          <w:tab w:val="left" w:pos="540"/>
        </w:tabs>
        <w:spacing w:line="240" w:lineRule="auto"/>
        <w:ind w:left="1440" w:right="-1296" w:hanging="720"/>
        <w:rPr>
          <w:rFonts w:ascii="Times New Roman" w:hAnsi="Times New Roman"/>
          <w:sz w:val="24"/>
          <w:szCs w:val="24"/>
        </w:rPr>
      </w:pPr>
      <w:r w:rsidRPr="00EF0D63">
        <w:rPr>
          <w:rFonts w:ascii="Times New Roman" w:hAnsi="Times New Roman"/>
          <w:sz w:val="24"/>
          <w:szCs w:val="24"/>
        </w:rPr>
        <w:t>When the donor is ready to try again, he/she will be given a new specimen collection container. The new sample cannot be added to the previous sample in order to obtain an adequate level. If the participant leaves the drug testing waiting area for any reason before providing a sample, a “refusal” will be documented and reported to the Court.</w:t>
      </w:r>
    </w:p>
    <w:p w:rsidR="00E16B59" w:rsidRPr="00EF0D63" w:rsidRDefault="00E16B59" w:rsidP="006C76CF">
      <w:pPr>
        <w:numPr>
          <w:ilvl w:val="0"/>
          <w:numId w:val="19"/>
        </w:numPr>
        <w:tabs>
          <w:tab w:val="clear" w:pos="720"/>
        </w:tabs>
        <w:autoSpaceDE w:val="0"/>
        <w:autoSpaceDN w:val="0"/>
        <w:adjustRightInd w:val="0"/>
        <w:spacing w:line="240" w:lineRule="auto"/>
        <w:ind w:left="1440" w:right="-1296" w:hanging="720"/>
        <w:rPr>
          <w:rFonts w:ascii="Times New Roman" w:hAnsi="Times New Roman"/>
          <w:sz w:val="24"/>
          <w:szCs w:val="24"/>
        </w:rPr>
      </w:pPr>
      <w:r w:rsidRPr="00EF0D63">
        <w:rPr>
          <w:rFonts w:ascii="Times New Roman" w:hAnsi="Times New Roman"/>
          <w:sz w:val="24"/>
          <w:szCs w:val="24"/>
        </w:rPr>
        <w:t>If a donor is not able to provide an adequate sample volume upon the second attempt or chooses not to provide a second sample, the test should be considered a “refusal”.</w:t>
      </w:r>
      <w:r w:rsidR="00B417E1" w:rsidRPr="00EF0D63">
        <w:rPr>
          <w:rFonts w:ascii="Times New Roman" w:hAnsi="Times New Roman"/>
          <w:sz w:val="24"/>
          <w:szCs w:val="24"/>
        </w:rPr>
        <w:t xml:space="preserve"> </w:t>
      </w:r>
      <w:r w:rsidRPr="00EF0D63">
        <w:rPr>
          <w:rFonts w:ascii="Times New Roman" w:hAnsi="Times New Roman"/>
          <w:sz w:val="24"/>
          <w:szCs w:val="24"/>
        </w:rPr>
        <w:t xml:space="preserve">In this case, the client will have to return at 8:00AM the following day to provide a urine sample. </w:t>
      </w:r>
    </w:p>
    <w:p w:rsidR="00E16B59" w:rsidRPr="00EF0D63" w:rsidRDefault="00E16B59" w:rsidP="0050472C">
      <w:pPr>
        <w:keepLines/>
        <w:spacing w:before="240" w:after="240"/>
        <w:ind w:left="720" w:right="-1296"/>
        <w:rPr>
          <w:rFonts w:ascii="Times New Roman" w:hAnsi="Times New Roman"/>
          <w:b/>
          <w:i/>
          <w:sz w:val="24"/>
          <w:szCs w:val="24"/>
        </w:rPr>
      </w:pPr>
      <w:r w:rsidRPr="00EF0D63">
        <w:rPr>
          <w:rFonts w:ascii="Times New Roman" w:hAnsi="Times New Roman"/>
          <w:b/>
          <w:i/>
          <w:sz w:val="24"/>
          <w:szCs w:val="24"/>
        </w:rPr>
        <w:t>*Case manager will record in Step 2 on the CCF the time at which the donor made the first attempt to void.</w:t>
      </w:r>
      <w:r w:rsidR="00B417E1" w:rsidRPr="00EF0D63">
        <w:rPr>
          <w:rFonts w:ascii="Times New Roman" w:hAnsi="Times New Roman"/>
          <w:b/>
          <w:i/>
          <w:sz w:val="24"/>
          <w:szCs w:val="24"/>
        </w:rPr>
        <w:t xml:space="preserve"> </w:t>
      </w:r>
      <w:r w:rsidRPr="00EF0D63">
        <w:rPr>
          <w:rFonts w:ascii="Times New Roman" w:hAnsi="Times New Roman"/>
          <w:b/>
          <w:i/>
          <w:sz w:val="24"/>
          <w:szCs w:val="24"/>
        </w:rPr>
        <w:t>Time of any other unsuccessful attempt will also be recorded on CCF</w:t>
      </w:r>
      <w:r w:rsidR="0050472C" w:rsidRPr="00EF0D63">
        <w:rPr>
          <w:rFonts w:ascii="Times New Roman" w:hAnsi="Times New Roman"/>
          <w:b/>
          <w:i/>
          <w:sz w:val="24"/>
          <w:szCs w:val="24"/>
        </w:rPr>
        <w:t>.</w:t>
      </w:r>
    </w:p>
    <w:p w:rsidR="00423426" w:rsidRPr="00EF0D63" w:rsidRDefault="00423426" w:rsidP="00E16B59">
      <w:pPr>
        <w:tabs>
          <w:tab w:val="clear" w:pos="720"/>
          <w:tab w:val="left" w:pos="-1440"/>
        </w:tabs>
        <w:spacing w:before="120" w:after="240" w:line="240" w:lineRule="auto"/>
        <w:ind w:left="-1440" w:right="-1296"/>
        <w:rPr>
          <w:rFonts w:ascii="Times New Roman" w:hAnsi="Times New Roman"/>
          <w:b/>
          <w:color w:val="000000"/>
          <w:sz w:val="24"/>
          <w:szCs w:val="24"/>
        </w:rPr>
        <w:sectPr w:rsidR="00423426" w:rsidRPr="00EF0D63" w:rsidSect="0095613A">
          <w:pgSz w:w="12240" w:h="15840" w:code="1"/>
          <w:pgMar w:top="1440" w:right="2448" w:bottom="1440" w:left="2448" w:header="720" w:footer="720" w:gutter="0"/>
          <w:cols w:space="720"/>
          <w:titlePg/>
          <w:docGrid w:linePitch="354"/>
        </w:sectPr>
      </w:pPr>
    </w:p>
    <w:p w:rsidR="00423426" w:rsidRPr="00EF0D63" w:rsidRDefault="00423426" w:rsidP="0042342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EF0D63">
        <w:rPr>
          <w:rFonts w:ascii="Times New Roman" w:hAnsi="Times New Roman"/>
          <w:b/>
          <w:sz w:val="24"/>
          <w:szCs w:val="24"/>
        </w:rPr>
        <w:lastRenderedPageBreak/>
        <w:t>OVER-THE-COUNTER MEDICATIONS</w:t>
      </w:r>
    </w:p>
    <w:p w:rsidR="00423426" w:rsidRPr="00EF0D63" w:rsidRDefault="00423426" w:rsidP="0042342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EF0D63">
        <w:rPr>
          <w:rFonts w:ascii="Times New Roman" w:hAnsi="Times New Roman"/>
          <w:b/>
          <w:sz w:val="24"/>
          <w:szCs w:val="24"/>
        </w:rPr>
        <w:t>AND FOODS TO AVOID WHILE BEING</w:t>
      </w:r>
    </w:p>
    <w:p w:rsidR="00423426" w:rsidRPr="00EF0D63" w:rsidRDefault="00423426" w:rsidP="0042342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EF0D63">
        <w:rPr>
          <w:rFonts w:ascii="Times New Roman" w:hAnsi="Times New Roman"/>
          <w:b/>
          <w:sz w:val="24"/>
          <w:szCs w:val="24"/>
        </w:rPr>
        <w:t>URINE/BREATH/SCRAM TESTED</w:t>
      </w:r>
    </w:p>
    <w:p w:rsidR="00423426" w:rsidRPr="00EF0D63" w:rsidRDefault="00423426" w:rsidP="00423426">
      <w:pPr>
        <w:rPr>
          <w:rFonts w:ascii="Times New Roman" w:hAnsi="Times New Roman"/>
          <w:sz w:val="24"/>
          <w:szCs w:val="24"/>
        </w:rPr>
      </w:pPr>
    </w:p>
    <w:p w:rsidR="00423426" w:rsidRPr="00EF0D63" w:rsidRDefault="00423426" w:rsidP="00423426">
      <w:pPr>
        <w:spacing w:line="240" w:lineRule="auto"/>
        <w:rPr>
          <w:rFonts w:ascii="Times New Roman" w:hAnsi="Times New Roman"/>
          <w:b/>
          <w:sz w:val="24"/>
          <w:szCs w:val="24"/>
        </w:rPr>
      </w:pPr>
      <w:r w:rsidRPr="00EF0D63">
        <w:rPr>
          <w:rFonts w:ascii="Times New Roman" w:hAnsi="Times New Roman"/>
          <w:b/>
          <w:sz w:val="24"/>
          <w:szCs w:val="24"/>
        </w:rPr>
        <w:t>It is the participant’s responsibility to limit exposure to the below list of products.</w:t>
      </w:r>
      <w:r w:rsidR="00BE5288" w:rsidRPr="00EF0D63">
        <w:rPr>
          <w:rFonts w:ascii="Times New Roman" w:hAnsi="Times New Roman"/>
          <w:b/>
          <w:sz w:val="24"/>
          <w:szCs w:val="24"/>
        </w:rPr>
        <w:t xml:space="preserve"> </w:t>
      </w:r>
      <w:r w:rsidRPr="00EF0D63">
        <w:rPr>
          <w:rFonts w:ascii="Times New Roman" w:hAnsi="Times New Roman"/>
          <w:b/>
          <w:sz w:val="24"/>
          <w:szCs w:val="24"/>
        </w:rPr>
        <w:t>It is the participant’s responsibility to read labels or inquire of a pharmacist or assigned case manager before using/consuming the following products.</w:t>
      </w:r>
      <w:r w:rsidR="00BE5288" w:rsidRPr="00EF0D63">
        <w:rPr>
          <w:rFonts w:ascii="Times New Roman" w:hAnsi="Times New Roman"/>
          <w:b/>
          <w:sz w:val="24"/>
          <w:szCs w:val="24"/>
        </w:rPr>
        <w:t xml:space="preserve"> </w:t>
      </w:r>
      <w:r w:rsidRPr="00EF0D63">
        <w:rPr>
          <w:rFonts w:ascii="Times New Roman" w:hAnsi="Times New Roman"/>
          <w:b/>
          <w:sz w:val="24"/>
          <w:szCs w:val="24"/>
        </w:rPr>
        <w:t>Use of the products detailed below will NOT be allowed as an excuse for a positive drug, breathalyzer or SCRAM test.</w:t>
      </w:r>
      <w:r w:rsidR="00BE5288" w:rsidRPr="00EF0D63">
        <w:rPr>
          <w:rFonts w:ascii="Times New Roman" w:hAnsi="Times New Roman"/>
          <w:b/>
          <w:sz w:val="24"/>
          <w:szCs w:val="24"/>
        </w:rPr>
        <w:t xml:space="preserve"> </w:t>
      </w:r>
    </w:p>
    <w:p w:rsidR="00423426" w:rsidRPr="00EF0D63" w:rsidRDefault="00423426" w:rsidP="00423426">
      <w:pPr>
        <w:rPr>
          <w:rFonts w:ascii="Times New Roman" w:hAnsi="Times New Roman"/>
          <w:b/>
          <w:sz w:val="24"/>
          <w:szCs w:val="24"/>
        </w:rPr>
      </w:pPr>
      <w:r w:rsidRPr="00EF0D63">
        <w:rPr>
          <w:rFonts w:ascii="Times New Roman" w:hAnsi="Times New Roman"/>
          <w:b/>
          <w:sz w:val="24"/>
          <w:szCs w:val="24"/>
        </w:rPr>
        <w:t>When in doubt, do not use or consume:</w:t>
      </w:r>
    </w:p>
    <w:p w:rsidR="00423426" w:rsidRPr="00EF0D63" w:rsidRDefault="00423426" w:rsidP="006C76CF">
      <w:pPr>
        <w:numPr>
          <w:ilvl w:val="0"/>
          <w:numId w:val="24"/>
        </w:numPr>
        <w:spacing w:line="240" w:lineRule="auto"/>
        <w:rPr>
          <w:rFonts w:ascii="Times New Roman" w:hAnsi="Times New Roman"/>
          <w:sz w:val="24"/>
          <w:szCs w:val="24"/>
        </w:rPr>
      </w:pPr>
      <w:r w:rsidRPr="00EF0D63">
        <w:rPr>
          <w:rFonts w:ascii="Times New Roman" w:hAnsi="Times New Roman"/>
          <w:b/>
          <w:sz w:val="24"/>
          <w:szCs w:val="24"/>
          <w:u w:val="single"/>
        </w:rPr>
        <w:t>Cough and Other Liquid Medications</w:t>
      </w:r>
      <w:r w:rsidRPr="00EF0D63">
        <w:rPr>
          <w:rFonts w:ascii="Times New Roman" w:hAnsi="Times New Roman"/>
          <w:sz w:val="24"/>
          <w:szCs w:val="24"/>
        </w:rPr>
        <w:t>: Alcohol containing cough/cold syrups such as Nyquil.</w:t>
      </w:r>
      <w:r w:rsidR="00BE5288" w:rsidRPr="00EF0D63">
        <w:rPr>
          <w:rFonts w:ascii="Times New Roman" w:hAnsi="Times New Roman"/>
          <w:sz w:val="24"/>
          <w:szCs w:val="24"/>
        </w:rPr>
        <w:t xml:space="preserve"> </w:t>
      </w:r>
      <w:r w:rsidRPr="00EF0D63">
        <w:rPr>
          <w:rFonts w:ascii="Times New Roman" w:hAnsi="Times New Roman"/>
          <w:sz w:val="24"/>
          <w:szCs w:val="24"/>
        </w:rPr>
        <w:t>Other cough syrup brands containing ethyl alcohol.</w:t>
      </w:r>
      <w:r w:rsidR="00BE5288" w:rsidRPr="00EF0D63">
        <w:rPr>
          <w:rFonts w:ascii="Times New Roman" w:hAnsi="Times New Roman"/>
          <w:sz w:val="24"/>
          <w:szCs w:val="24"/>
        </w:rPr>
        <w:t xml:space="preserve"> </w:t>
      </w:r>
      <w:r w:rsidRPr="00EF0D63">
        <w:rPr>
          <w:rFonts w:ascii="Times New Roman" w:hAnsi="Times New Roman"/>
          <w:sz w:val="24"/>
          <w:szCs w:val="24"/>
        </w:rPr>
        <w:t>All prescription and over-the-counter medications must be reviewed with your case manager before use.</w:t>
      </w:r>
      <w:r w:rsidR="00BE5288" w:rsidRPr="00EF0D63">
        <w:rPr>
          <w:rFonts w:ascii="Times New Roman" w:hAnsi="Times New Roman"/>
          <w:sz w:val="24"/>
          <w:szCs w:val="24"/>
        </w:rPr>
        <w:t xml:space="preserve"> </w:t>
      </w:r>
      <w:r w:rsidRPr="00EF0D63">
        <w:rPr>
          <w:rFonts w:ascii="Times New Roman" w:hAnsi="Times New Roman"/>
          <w:sz w:val="24"/>
          <w:szCs w:val="24"/>
        </w:rPr>
        <w:t>Non-alcohol containing cough/cold remedies are readily available at most pharmacies and major retail stores.</w:t>
      </w:r>
    </w:p>
    <w:p w:rsidR="00423426" w:rsidRPr="00EF0D63" w:rsidRDefault="00423426" w:rsidP="006C76CF">
      <w:pPr>
        <w:numPr>
          <w:ilvl w:val="0"/>
          <w:numId w:val="24"/>
        </w:numPr>
        <w:spacing w:line="240" w:lineRule="auto"/>
        <w:rPr>
          <w:rFonts w:ascii="Times New Roman" w:hAnsi="Times New Roman"/>
          <w:sz w:val="24"/>
          <w:szCs w:val="24"/>
        </w:rPr>
      </w:pPr>
      <w:r w:rsidRPr="00EF0D63">
        <w:rPr>
          <w:rFonts w:ascii="Times New Roman" w:hAnsi="Times New Roman"/>
          <w:b/>
          <w:sz w:val="24"/>
          <w:szCs w:val="24"/>
          <w:u w:val="single"/>
        </w:rPr>
        <w:t>Non-Alcoholic Beer/Wine</w:t>
      </w:r>
      <w:r w:rsidRPr="00EF0D63">
        <w:rPr>
          <w:rFonts w:ascii="Times New Roman" w:hAnsi="Times New Roman"/>
          <w:sz w:val="24"/>
          <w:szCs w:val="24"/>
        </w:rPr>
        <w:t>: Although legally considered non-alcoholic, NA beers (Sharps, O’Doul’s) contain a residual amount of alcohol that may result in a positive test result for alcohol, if consumed.</w:t>
      </w:r>
      <w:r w:rsidR="00BE5288" w:rsidRPr="00EF0D63">
        <w:rPr>
          <w:rFonts w:ascii="Times New Roman" w:hAnsi="Times New Roman"/>
          <w:sz w:val="24"/>
          <w:szCs w:val="24"/>
        </w:rPr>
        <w:t xml:space="preserve"> </w:t>
      </w:r>
    </w:p>
    <w:p w:rsidR="00423426" w:rsidRPr="00EF0D63" w:rsidRDefault="00423426" w:rsidP="006C76CF">
      <w:pPr>
        <w:numPr>
          <w:ilvl w:val="0"/>
          <w:numId w:val="24"/>
        </w:numPr>
        <w:spacing w:line="240" w:lineRule="auto"/>
        <w:rPr>
          <w:rFonts w:ascii="Times New Roman" w:hAnsi="Times New Roman"/>
          <w:sz w:val="24"/>
          <w:szCs w:val="24"/>
        </w:rPr>
      </w:pPr>
      <w:r w:rsidRPr="00EF0D63">
        <w:rPr>
          <w:rFonts w:ascii="Times New Roman" w:hAnsi="Times New Roman"/>
          <w:b/>
          <w:sz w:val="24"/>
          <w:szCs w:val="24"/>
          <w:u w:val="single"/>
        </w:rPr>
        <w:t>Food and Other Ingestible Products</w:t>
      </w:r>
      <w:r w:rsidRPr="00EF0D63">
        <w:rPr>
          <w:rFonts w:ascii="Times New Roman" w:hAnsi="Times New Roman"/>
          <w:sz w:val="24"/>
          <w:szCs w:val="24"/>
        </w:rPr>
        <w:t>:</w:t>
      </w:r>
      <w:r w:rsidR="00BE5288" w:rsidRPr="00EF0D63">
        <w:rPr>
          <w:rFonts w:ascii="Times New Roman" w:hAnsi="Times New Roman"/>
          <w:sz w:val="24"/>
          <w:szCs w:val="24"/>
        </w:rPr>
        <w:t xml:space="preserve"> </w:t>
      </w:r>
      <w:r w:rsidRPr="00EF0D63">
        <w:rPr>
          <w:rFonts w:ascii="Times New Roman" w:hAnsi="Times New Roman"/>
          <w:sz w:val="24"/>
          <w:szCs w:val="24"/>
        </w:rPr>
        <w:t>There are numerous other consumable products that contain ethyl alcohol.</w:t>
      </w:r>
      <w:r w:rsidR="00BE5288" w:rsidRPr="00EF0D63">
        <w:rPr>
          <w:rFonts w:ascii="Times New Roman" w:hAnsi="Times New Roman"/>
          <w:sz w:val="24"/>
          <w:szCs w:val="24"/>
        </w:rPr>
        <w:t xml:space="preserve"> </w:t>
      </w:r>
      <w:r w:rsidRPr="00EF0D63">
        <w:rPr>
          <w:rFonts w:ascii="Times New Roman" w:hAnsi="Times New Roman"/>
          <w:sz w:val="24"/>
          <w:szCs w:val="24"/>
        </w:rPr>
        <w:t xml:space="preserve">Flavoring extracts such as vanilla or almond extract, and liquid herbal extracts (such as Ginkgo </w:t>
      </w:r>
      <w:proofErr w:type="spellStart"/>
      <w:r w:rsidRPr="00EF0D63">
        <w:rPr>
          <w:rFonts w:ascii="Times New Roman" w:hAnsi="Times New Roman"/>
          <w:sz w:val="24"/>
          <w:szCs w:val="24"/>
        </w:rPr>
        <w:t>Biloba</w:t>
      </w:r>
      <w:proofErr w:type="spellEnd"/>
      <w:r w:rsidRPr="00EF0D63">
        <w:rPr>
          <w:rFonts w:ascii="Times New Roman" w:hAnsi="Times New Roman"/>
          <w:sz w:val="24"/>
          <w:szCs w:val="24"/>
        </w:rPr>
        <w:t>), could result in a positive screen for alcohol or its breakdown products.</w:t>
      </w:r>
      <w:r w:rsidR="00BE5288" w:rsidRPr="00EF0D63">
        <w:rPr>
          <w:rFonts w:ascii="Times New Roman" w:hAnsi="Times New Roman"/>
          <w:sz w:val="24"/>
          <w:szCs w:val="24"/>
        </w:rPr>
        <w:t xml:space="preserve"> </w:t>
      </w:r>
      <w:r w:rsidRPr="00EF0D63">
        <w:rPr>
          <w:rFonts w:ascii="Times New Roman" w:hAnsi="Times New Roman"/>
          <w:sz w:val="24"/>
          <w:szCs w:val="24"/>
        </w:rPr>
        <w:t xml:space="preserve">Communion wine, food cooked with wine and flambé dishes (alcohol poured over a food and ignited such as cherries jubilee, baked Alaska) must be avoided. </w:t>
      </w:r>
    </w:p>
    <w:p w:rsidR="00423426" w:rsidRPr="00EF0D63" w:rsidRDefault="00423426" w:rsidP="006C76CF">
      <w:pPr>
        <w:numPr>
          <w:ilvl w:val="0"/>
          <w:numId w:val="24"/>
        </w:numPr>
        <w:spacing w:line="240" w:lineRule="auto"/>
        <w:rPr>
          <w:rFonts w:ascii="Times New Roman" w:hAnsi="Times New Roman"/>
          <w:sz w:val="24"/>
          <w:szCs w:val="24"/>
        </w:rPr>
      </w:pPr>
      <w:r w:rsidRPr="00EF0D63">
        <w:rPr>
          <w:rFonts w:ascii="Times New Roman" w:hAnsi="Times New Roman"/>
          <w:b/>
          <w:sz w:val="24"/>
          <w:szCs w:val="24"/>
          <w:u w:val="single"/>
        </w:rPr>
        <w:t>Mouthwash and Breath Strips</w:t>
      </w:r>
      <w:r w:rsidRPr="00EF0D63">
        <w:rPr>
          <w:rFonts w:ascii="Times New Roman" w:hAnsi="Times New Roman"/>
          <w:sz w:val="24"/>
          <w:szCs w:val="24"/>
        </w:rPr>
        <w:t>: Most mouthwashes (</w:t>
      </w:r>
      <w:proofErr w:type="spellStart"/>
      <w:r w:rsidRPr="00EF0D63">
        <w:rPr>
          <w:rFonts w:ascii="Times New Roman" w:hAnsi="Times New Roman"/>
          <w:sz w:val="24"/>
          <w:szCs w:val="24"/>
        </w:rPr>
        <w:t>Listermint</w:t>
      </w:r>
      <w:proofErr w:type="spellEnd"/>
      <w:r w:rsidRPr="00EF0D63">
        <w:rPr>
          <w:rFonts w:ascii="Times New Roman" w:hAnsi="Times New Roman"/>
          <w:sz w:val="24"/>
          <w:szCs w:val="24"/>
        </w:rPr>
        <w:t xml:space="preserve">, </w:t>
      </w:r>
      <w:proofErr w:type="spellStart"/>
      <w:r w:rsidRPr="00EF0D63">
        <w:rPr>
          <w:rFonts w:ascii="Times New Roman" w:hAnsi="Times New Roman"/>
          <w:sz w:val="24"/>
          <w:szCs w:val="24"/>
        </w:rPr>
        <w:t>Cepacol</w:t>
      </w:r>
      <w:proofErr w:type="spellEnd"/>
      <w:r w:rsidRPr="00EF0D63">
        <w:rPr>
          <w:rFonts w:ascii="Times New Roman" w:hAnsi="Times New Roman"/>
          <w:sz w:val="24"/>
          <w:szCs w:val="24"/>
        </w:rPr>
        <w:t>, etc.) and other breath cleansing products contain ethyl alcohol.</w:t>
      </w:r>
      <w:r w:rsidR="00BE5288" w:rsidRPr="00EF0D63">
        <w:rPr>
          <w:rFonts w:ascii="Times New Roman" w:hAnsi="Times New Roman"/>
          <w:sz w:val="24"/>
          <w:szCs w:val="24"/>
        </w:rPr>
        <w:t xml:space="preserve"> </w:t>
      </w:r>
      <w:r w:rsidRPr="00EF0D63">
        <w:rPr>
          <w:rFonts w:ascii="Times New Roman" w:hAnsi="Times New Roman"/>
          <w:sz w:val="24"/>
          <w:szCs w:val="24"/>
        </w:rPr>
        <w:t>The use of mouthwashes containing ethyl alcohol may produce a positive test result. Non-alcohol breath fresheners are readily available and are an acceptable alternative.</w:t>
      </w:r>
    </w:p>
    <w:p w:rsidR="00423426" w:rsidRPr="00EF0D63" w:rsidRDefault="00423426" w:rsidP="006C76CF">
      <w:pPr>
        <w:numPr>
          <w:ilvl w:val="0"/>
          <w:numId w:val="24"/>
        </w:numPr>
        <w:spacing w:line="240" w:lineRule="auto"/>
        <w:rPr>
          <w:rFonts w:ascii="Times New Roman" w:hAnsi="Times New Roman"/>
          <w:sz w:val="24"/>
          <w:szCs w:val="24"/>
        </w:rPr>
      </w:pPr>
      <w:r w:rsidRPr="00EF0D63">
        <w:rPr>
          <w:rFonts w:ascii="Times New Roman" w:hAnsi="Times New Roman"/>
          <w:b/>
          <w:sz w:val="24"/>
          <w:szCs w:val="24"/>
          <w:u w:val="single"/>
        </w:rPr>
        <w:t>Hygiene Products</w:t>
      </w:r>
      <w:r w:rsidRPr="00EF0D63">
        <w:rPr>
          <w:rFonts w:ascii="Times New Roman" w:hAnsi="Times New Roman"/>
          <w:sz w:val="24"/>
          <w:szCs w:val="24"/>
        </w:rPr>
        <w:t>: After shaves, colognes, hairsprays, mousse, astringents, bug sprays (Off) and some body washes contain ethyl alcohol.</w:t>
      </w:r>
      <w:r w:rsidR="00BE5288" w:rsidRPr="00EF0D63">
        <w:rPr>
          <w:rFonts w:ascii="Times New Roman" w:hAnsi="Times New Roman"/>
          <w:sz w:val="24"/>
          <w:szCs w:val="24"/>
        </w:rPr>
        <w:t xml:space="preserve"> </w:t>
      </w:r>
      <w:r w:rsidRPr="00EF0D63">
        <w:rPr>
          <w:rFonts w:ascii="Times New Roman" w:hAnsi="Times New Roman"/>
          <w:sz w:val="24"/>
          <w:szCs w:val="24"/>
        </w:rPr>
        <w:t>While it is unlikely that limited use of these products would result in a positive test for alcohol, excessive, unnecessary or repeated use of these products could affect test results.</w:t>
      </w:r>
      <w:r w:rsidR="00BE5288" w:rsidRPr="00EF0D63">
        <w:rPr>
          <w:rFonts w:ascii="Times New Roman" w:hAnsi="Times New Roman"/>
          <w:sz w:val="24"/>
          <w:szCs w:val="24"/>
        </w:rPr>
        <w:t xml:space="preserve"> </w:t>
      </w:r>
      <w:r w:rsidRPr="00EF0D63">
        <w:rPr>
          <w:rFonts w:ascii="Times New Roman" w:hAnsi="Times New Roman"/>
          <w:sz w:val="24"/>
          <w:szCs w:val="24"/>
        </w:rPr>
        <w:t>Participants must use these products sparingly to avoid reaching detection levels.</w:t>
      </w:r>
      <w:r w:rsidR="00BE5288" w:rsidRPr="00EF0D63">
        <w:rPr>
          <w:rFonts w:ascii="Times New Roman" w:hAnsi="Times New Roman"/>
          <w:sz w:val="24"/>
          <w:szCs w:val="24"/>
        </w:rPr>
        <w:t xml:space="preserve"> </w:t>
      </w:r>
    </w:p>
    <w:p w:rsidR="00423426" w:rsidRPr="00EF0D63" w:rsidRDefault="00423426" w:rsidP="006C76CF">
      <w:pPr>
        <w:numPr>
          <w:ilvl w:val="0"/>
          <w:numId w:val="24"/>
        </w:numPr>
        <w:spacing w:line="240" w:lineRule="auto"/>
        <w:rPr>
          <w:rFonts w:ascii="Times New Roman" w:hAnsi="Times New Roman"/>
          <w:sz w:val="24"/>
          <w:szCs w:val="24"/>
        </w:rPr>
      </w:pPr>
      <w:r w:rsidRPr="00EF0D63">
        <w:rPr>
          <w:rFonts w:ascii="Times New Roman" w:hAnsi="Times New Roman"/>
          <w:b/>
          <w:sz w:val="24"/>
          <w:szCs w:val="24"/>
          <w:u w:val="single"/>
        </w:rPr>
        <w:t>Solvents and Lacquers</w:t>
      </w:r>
      <w:r w:rsidRPr="00EF0D63">
        <w:rPr>
          <w:rFonts w:ascii="Times New Roman" w:hAnsi="Times New Roman"/>
          <w:sz w:val="24"/>
          <w:szCs w:val="24"/>
        </w:rPr>
        <w:t>: Many solvents, lacquers and surface preparation products contain ethyl alcohol.</w:t>
      </w:r>
      <w:r w:rsidR="00BE5288" w:rsidRPr="00EF0D63">
        <w:rPr>
          <w:rFonts w:ascii="Times New Roman" w:hAnsi="Times New Roman"/>
          <w:sz w:val="24"/>
          <w:szCs w:val="24"/>
        </w:rPr>
        <w:t xml:space="preserve"> </w:t>
      </w:r>
      <w:r w:rsidRPr="00EF0D63">
        <w:rPr>
          <w:rFonts w:ascii="Times New Roman" w:hAnsi="Times New Roman"/>
          <w:sz w:val="24"/>
          <w:szCs w:val="24"/>
        </w:rPr>
        <w:t>Both excessive inhalation of vapors, and topical exposure to such products, can potentially cause a positive test result for alcohol.</w:t>
      </w:r>
      <w:r w:rsidR="00BE5288" w:rsidRPr="00EF0D63">
        <w:rPr>
          <w:rFonts w:ascii="Times New Roman" w:hAnsi="Times New Roman"/>
          <w:sz w:val="24"/>
          <w:szCs w:val="24"/>
        </w:rPr>
        <w:t xml:space="preserve"> </w:t>
      </w:r>
      <w:r w:rsidRPr="00EF0D63">
        <w:rPr>
          <w:rFonts w:ascii="Times New Roman" w:hAnsi="Times New Roman"/>
          <w:sz w:val="24"/>
          <w:szCs w:val="24"/>
        </w:rPr>
        <w:t>Frequency of use and duration of exposure to such products must be kept to a minimum.</w:t>
      </w:r>
      <w:r w:rsidR="00BE5288" w:rsidRPr="00EF0D63">
        <w:rPr>
          <w:rFonts w:ascii="Times New Roman" w:hAnsi="Times New Roman"/>
          <w:sz w:val="24"/>
          <w:szCs w:val="24"/>
        </w:rPr>
        <w:t xml:space="preserve"> </w:t>
      </w:r>
      <w:r w:rsidRPr="00EF0D63">
        <w:rPr>
          <w:rFonts w:ascii="Times New Roman" w:hAnsi="Times New Roman"/>
          <w:sz w:val="24"/>
          <w:szCs w:val="24"/>
        </w:rPr>
        <w:t>There are alternatives to nearly any item containing ethyl alcohol.</w:t>
      </w:r>
      <w:r w:rsidR="00BE5288" w:rsidRPr="00EF0D63">
        <w:rPr>
          <w:rFonts w:ascii="Times New Roman" w:hAnsi="Times New Roman"/>
          <w:sz w:val="24"/>
          <w:szCs w:val="24"/>
        </w:rPr>
        <w:t xml:space="preserve"> </w:t>
      </w:r>
      <w:r w:rsidRPr="00EF0D63">
        <w:rPr>
          <w:rFonts w:ascii="Times New Roman" w:hAnsi="Times New Roman"/>
          <w:sz w:val="24"/>
          <w:szCs w:val="24"/>
        </w:rPr>
        <w:t>A positive test result will not be excused by reference to use of an alcohol-based solvent.</w:t>
      </w:r>
      <w:r w:rsidR="00BE5288" w:rsidRPr="00EF0D63">
        <w:rPr>
          <w:rFonts w:ascii="Times New Roman" w:hAnsi="Times New Roman"/>
          <w:sz w:val="24"/>
          <w:szCs w:val="24"/>
        </w:rPr>
        <w:t xml:space="preserve"> </w:t>
      </w:r>
      <w:r w:rsidRPr="00EF0D63">
        <w:rPr>
          <w:rFonts w:ascii="Times New Roman" w:hAnsi="Times New Roman"/>
          <w:sz w:val="24"/>
          <w:szCs w:val="24"/>
        </w:rPr>
        <w:t>If a participant is employed where contact with such products cannot be avoided, this must be discussed with the case manager.</w:t>
      </w:r>
    </w:p>
    <w:p w:rsidR="00423426" w:rsidRPr="00EF0D63" w:rsidRDefault="00423426" w:rsidP="006C76CF">
      <w:pPr>
        <w:numPr>
          <w:ilvl w:val="0"/>
          <w:numId w:val="24"/>
        </w:numPr>
        <w:spacing w:line="240" w:lineRule="auto"/>
        <w:rPr>
          <w:rFonts w:ascii="Times New Roman" w:hAnsi="Times New Roman"/>
          <w:sz w:val="24"/>
          <w:szCs w:val="24"/>
        </w:rPr>
      </w:pPr>
      <w:r w:rsidRPr="00EF0D63">
        <w:rPr>
          <w:rFonts w:ascii="Times New Roman" w:hAnsi="Times New Roman"/>
          <w:b/>
          <w:sz w:val="24"/>
          <w:szCs w:val="24"/>
          <w:u w:val="single"/>
        </w:rPr>
        <w:t>Poppy Seeds</w:t>
      </w:r>
      <w:r w:rsidRPr="00EF0D63">
        <w:rPr>
          <w:rFonts w:ascii="Times New Roman" w:hAnsi="Times New Roman"/>
          <w:sz w:val="24"/>
          <w:szCs w:val="24"/>
        </w:rPr>
        <w:t>: It is possible to test positive for opiates after having consumed poppy seeds.</w:t>
      </w:r>
      <w:r w:rsidR="00BE5288" w:rsidRPr="00EF0D63">
        <w:rPr>
          <w:rFonts w:ascii="Times New Roman" w:hAnsi="Times New Roman"/>
          <w:sz w:val="24"/>
          <w:szCs w:val="24"/>
        </w:rPr>
        <w:t xml:space="preserve"> </w:t>
      </w:r>
      <w:r w:rsidRPr="00EF0D63">
        <w:rPr>
          <w:rFonts w:ascii="Times New Roman" w:hAnsi="Times New Roman"/>
          <w:sz w:val="24"/>
          <w:szCs w:val="24"/>
        </w:rPr>
        <w:t>Poppy seeds contain trace amounts of opium, which like heroin, is derived from the poppy plant.</w:t>
      </w:r>
      <w:r w:rsidR="00BE5288" w:rsidRPr="00EF0D63">
        <w:rPr>
          <w:rFonts w:ascii="Times New Roman" w:hAnsi="Times New Roman"/>
          <w:sz w:val="24"/>
          <w:szCs w:val="24"/>
        </w:rPr>
        <w:t xml:space="preserve"> </w:t>
      </w:r>
      <w:r w:rsidRPr="00EF0D63">
        <w:rPr>
          <w:rFonts w:ascii="Times New Roman" w:hAnsi="Times New Roman"/>
          <w:sz w:val="24"/>
          <w:szCs w:val="24"/>
        </w:rPr>
        <w:t>Research measuring the amount of seeds necessary to produce a positive result is varied.</w:t>
      </w:r>
      <w:r w:rsidR="00BE5288" w:rsidRPr="00EF0D63">
        <w:rPr>
          <w:rFonts w:ascii="Times New Roman" w:hAnsi="Times New Roman"/>
          <w:sz w:val="24"/>
          <w:szCs w:val="24"/>
        </w:rPr>
        <w:t xml:space="preserve"> </w:t>
      </w:r>
      <w:r w:rsidRPr="00EF0D63">
        <w:rPr>
          <w:rFonts w:ascii="Times New Roman" w:hAnsi="Times New Roman"/>
          <w:sz w:val="24"/>
          <w:szCs w:val="24"/>
        </w:rPr>
        <w:t xml:space="preserve">To avoid this issue, </w:t>
      </w:r>
      <w:r w:rsidRPr="00EF0D63">
        <w:rPr>
          <w:rFonts w:ascii="Times New Roman" w:hAnsi="Times New Roman"/>
          <w:sz w:val="24"/>
          <w:szCs w:val="24"/>
        </w:rPr>
        <w:lastRenderedPageBreak/>
        <w:t>participants must avoid consuming poppy seeds.</w:t>
      </w:r>
      <w:r w:rsidR="00BE5288" w:rsidRPr="00EF0D63">
        <w:rPr>
          <w:rFonts w:ascii="Times New Roman" w:hAnsi="Times New Roman"/>
          <w:sz w:val="24"/>
          <w:szCs w:val="24"/>
        </w:rPr>
        <w:t xml:space="preserve"> </w:t>
      </w:r>
      <w:r w:rsidRPr="00EF0D63">
        <w:rPr>
          <w:rFonts w:ascii="Times New Roman" w:hAnsi="Times New Roman"/>
          <w:sz w:val="24"/>
          <w:szCs w:val="24"/>
        </w:rPr>
        <w:t>If a participant insists a positive result is due to poppy seeds, that person will be required to produce another urine sample the next day.</w:t>
      </w:r>
    </w:p>
    <w:p w:rsidR="00423426" w:rsidRPr="00EF0D63" w:rsidRDefault="00423426" w:rsidP="00423426">
      <w:pPr>
        <w:spacing w:before="240" w:after="240" w:line="240" w:lineRule="auto"/>
        <w:rPr>
          <w:rFonts w:ascii="Times New Roman" w:hAnsi="Times New Roman"/>
          <w:b/>
          <w:sz w:val="24"/>
          <w:szCs w:val="24"/>
          <w:u w:val="single"/>
        </w:rPr>
      </w:pPr>
      <w:r w:rsidRPr="00EF0D63">
        <w:rPr>
          <w:rFonts w:ascii="Times New Roman" w:hAnsi="Times New Roman"/>
          <w:b/>
          <w:sz w:val="24"/>
          <w:szCs w:val="24"/>
          <w:u w:val="single"/>
        </w:rPr>
        <w:t>SECOND HAND MARIJUANA SMOKE</w:t>
      </w:r>
    </w:p>
    <w:p w:rsidR="00423426" w:rsidRPr="00EF0D63" w:rsidRDefault="00423426" w:rsidP="00423426">
      <w:pPr>
        <w:spacing w:line="240" w:lineRule="auto"/>
        <w:rPr>
          <w:rFonts w:ascii="Times New Roman" w:hAnsi="Times New Roman"/>
          <w:sz w:val="24"/>
          <w:szCs w:val="24"/>
        </w:rPr>
      </w:pPr>
      <w:r w:rsidRPr="00EF0D63">
        <w:rPr>
          <w:rFonts w:ascii="Times New Roman" w:hAnsi="Times New Roman"/>
          <w:sz w:val="24"/>
          <w:szCs w:val="24"/>
        </w:rPr>
        <w:t>A positive test result due to the passive inhalation of second-hand marijuana smoke is not feasible given the conditions necessary to produce the 50 ng/</w:t>
      </w:r>
      <w:r w:rsidR="00C85E6E" w:rsidRPr="00EF0D63">
        <w:rPr>
          <w:rFonts w:ascii="Times New Roman" w:hAnsi="Times New Roman"/>
          <w:sz w:val="24"/>
          <w:szCs w:val="24"/>
        </w:rPr>
        <w:t>mL</w:t>
      </w:r>
      <w:r w:rsidRPr="00EF0D63">
        <w:rPr>
          <w:rFonts w:ascii="Times New Roman" w:hAnsi="Times New Roman"/>
          <w:sz w:val="24"/>
          <w:szCs w:val="24"/>
        </w:rPr>
        <w:t xml:space="preserve"> lev</w:t>
      </w:r>
      <w:r w:rsidR="006A6E3B" w:rsidRPr="00EF0D63">
        <w:rPr>
          <w:rFonts w:ascii="Times New Roman" w:hAnsi="Times New Roman"/>
          <w:sz w:val="24"/>
          <w:szCs w:val="24"/>
        </w:rPr>
        <w:t>el at which the Dodge County DTC</w:t>
      </w:r>
      <w:r w:rsidRPr="00EF0D63">
        <w:rPr>
          <w:rFonts w:ascii="Times New Roman" w:hAnsi="Times New Roman"/>
          <w:sz w:val="24"/>
          <w:szCs w:val="24"/>
        </w:rPr>
        <w:t>/IDC Testing Program tests.</w:t>
      </w:r>
      <w:r w:rsidR="00BE5288" w:rsidRPr="00EF0D63">
        <w:rPr>
          <w:rFonts w:ascii="Times New Roman" w:hAnsi="Times New Roman"/>
          <w:sz w:val="24"/>
          <w:szCs w:val="24"/>
        </w:rPr>
        <w:t xml:space="preserve"> </w:t>
      </w:r>
      <w:r w:rsidRPr="00EF0D63">
        <w:rPr>
          <w:rFonts w:ascii="Times New Roman" w:hAnsi="Times New Roman"/>
          <w:sz w:val="24"/>
          <w:szCs w:val="24"/>
        </w:rPr>
        <w:t>In various studies on passive inhalation, positive results have occurred where individuals were exposed to the smoke of 4-16 marijuana cigarettes in an extremely small, sealed, unventilated area for one hour a day over the course of several days.</w:t>
      </w:r>
      <w:r w:rsidR="00BE5288" w:rsidRPr="00EF0D63">
        <w:rPr>
          <w:rFonts w:ascii="Times New Roman" w:hAnsi="Times New Roman"/>
          <w:sz w:val="24"/>
          <w:szCs w:val="24"/>
        </w:rPr>
        <w:t xml:space="preserve"> </w:t>
      </w:r>
      <w:r w:rsidRPr="00EF0D63">
        <w:rPr>
          <w:rFonts w:ascii="Times New Roman" w:hAnsi="Times New Roman"/>
          <w:sz w:val="24"/>
          <w:szCs w:val="24"/>
        </w:rPr>
        <w:t>The conditions were extremely uncomfortable, causing watering of the eyes and irritation to the mucous membrane of the nose and throat.</w:t>
      </w:r>
      <w:r w:rsidR="00BE5288" w:rsidRPr="00EF0D63">
        <w:rPr>
          <w:rFonts w:ascii="Times New Roman" w:hAnsi="Times New Roman"/>
          <w:sz w:val="24"/>
          <w:szCs w:val="24"/>
        </w:rPr>
        <w:t xml:space="preserve"> </w:t>
      </w:r>
      <w:r w:rsidRPr="00EF0D63">
        <w:rPr>
          <w:rFonts w:ascii="Times New Roman" w:hAnsi="Times New Roman"/>
          <w:sz w:val="24"/>
          <w:szCs w:val="24"/>
        </w:rPr>
        <w:t>The few positive test results were detected at the 20 ng/</w:t>
      </w:r>
      <w:r w:rsidR="00C85E6E" w:rsidRPr="00EF0D63">
        <w:rPr>
          <w:rFonts w:ascii="Times New Roman" w:hAnsi="Times New Roman"/>
          <w:sz w:val="24"/>
          <w:szCs w:val="24"/>
        </w:rPr>
        <w:t>mL</w:t>
      </w:r>
      <w:r w:rsidRPr="00EF0D63">
        <w:rPr>
          <w:rFonts w:ascii="Times New Roman" w:hAnsi="Times New Roman"/>
          <w:sz w:val="24"/>
          <w:szCs w:val="24"/>
        </w:rPr>
        <w:t xml:space="preserve"> level which is the most sensitive testing level.</w:t>
      </w:r>
      <w:r w:rsidR="00BE5288" w:rsidRPr="00EF0D63">
        <w:rPr>
          <w:rFonts w:ascii="Times New Roman" w:hAnsi="Times New Roman"/>
          <w:sz w:val="24"/>
          <w:szCs w:val="24"/>
        </w:rPr>
        <w:t xml:space="preserve"> </w:t>
      </w:r>
    </w:p>
    <w:p w:rsidR="00423426" w:rsidRPr="00EF0D63" w:rsidRDefault="00423426" w:rsidP="00423426">
      <w:pPr>
        <w:spacing w:line="240" w:lineRule="auto"/>
        <w:rPr>
          <w:rFonts w:ascii="Times New Roman" w:hAnsi="Times New Roman"/>
          <w:sz w:val="24"/>
          <w:szCs w:val="24"/>
        </w:rPr>
      </w:pPr>
      <w:r w:rsidRPr="00EF0D63">
        <w:rPr>
          <w:rFonts w:ascii="Times New Roman" w:hAnsi="Times New Roman"/>
          <w:sz w:val="24"/>
          <w:szCs w:val="24"/>
        </w:rPr>
        <w:t>The only study where the results were detectable at the 50 or 100 ng/</w:t>
      </w:r>
      <w:r w:rsidR="00C85E6E" w:rsidRPr="00EF0D63">
        <w:rPr>
          <w:rFonts w:ascii="Times New Roman" w:hAnsi="Times New Roman"/>
          <w:sz w:val="24"/>
          <w:szCs w:val="24"/>
        </w:rPr>
        <w:t>mL</w:t>
      </w:r>
      <w:r w:rsidRPr="00EF0D63">
        <w:rPr>
          <w:rFonts w:ascii="Times New Roman" w:hAnsi="Times New Roman"/>
          <w:sz w:val="24"/>
          <w:szCs w:val="24"/>
        </w:rPr>
        <w:t xml:space="preserve"> level were a product of hour long exposure in the above sealed conditions to 16 cigarettes over 6 consecutive days.</w:t>
      </w:r>
      <w:r w:rsidR="00BE5288" w:rsidRPr="00EF0D63">
        <w:rPr>
          <w:rFonts w:ascii="Times New Roman" w:hAnsi="Times New Roman"/>
          <w:sz w:val="24"/>
          <w:szCs w:val="24"/>
        </w:rPr>
        <w:t xml:space="preserve"> </w:t>
      </w:r>
      <w:r w:rsidRPr="00EF0D63">
        <w:rPr>
          <w:rFonts w:ascii="Times New Roman" w:hAnsi="Times New Roman"/>
          <w:sz w:val="24"/>
          <w:szCs w:val="24"/>
        </w:rPr>
        <w:t>It is highly unlikely that the extreme conditions necessary to produce ANY positive test (even at the lowest 20 ng/</w:t>
      </w:r>
      <w:r w:rsidR="00C85E6E" w:rsidRPr="00EF0D63">
        <w:rPr>
          <w:rFonts w:ascii="Times New Roman" w:hAnsi="Times New Roman"/>
          <w:sz w:val="24"/>
          <w:szCs w:val="24"/>
        </w:rPr>
        <w:t>mL</w:t>
      </w:r>
      <w:r w:rsidRPr="00EF0D63">
        <w:rPr>
          <w:rFonts w:ascii="Times New Roman" w:hAnsi="Times New Roman"/>
          <w:sz w:val="24"/>
          <w:szCs w:val="24"/>
        </w:rPr>
        <w:t xml:space="preserve"> level) could be encountered in a real-life situation without, at least, the tacit consent of the participant.</w:t>
      </w:r>
      <w:r w:rsidR="00BE5288" w:rsidRPr="00EF0D63">
        <w:rPr>
          <w:rFonts w:ascii="Times New Roman" w:hAnsi="Times New Roman"/>
          <w:sz w:val="24"/>
          <w:szCs w:val="24"/>
        </w:rPr>
        <w:t xml:space="preserve"> </w:t>
      </w:r>
    </w:p>
    <w:p w:rsidR="00423426" w:rsidRPr="00EF0D63" w:rsidRDefault="00423426" w:rsidP="00423426">
      <w:pPr>
        <w:spacing w:line="240" w:lineRule="auto"/>
        <w:rPr>
          <w:rFonts w:ascii="Times New Roman" w:hAnsi="Times New Roman"/>
          <w:b/>
          <w:i/>
          <w:sz w:val="24"/>
          <w:szCs w:val="24"/>
          <w:u w:val="single"/>
        </w:rPr>
      </w:pPr>
      <w:r w:rsidRPr="00EF0D63">
        <w:rPr>
          <w:rFonts w:ascii="Times New Roman" w:hAnsi="Times New Roman"/>
          <w:b/>
          <w:i/>
          <w:sz w:val="24"/>
          <w:szCs w:val="24"/>
          <w:u w:val="single"/>
        </w:rPr>
        <w:t>Accordingly, it is the participant’s r</w:t>
      </w:r>
      <w:r w:rsidR="00C85E6E" w:rsidRPr="00EF0D63">
        <w:rPr>
          <w:rFonts w:ascii="Times New Roman" w:hAnsi="Times New Roman"/>
          <w:b/>
          <w:i/>
          <w:sz w:val="24"/>
          <w:szCs w:val="24"/>
          <w:u w:val="single"/>
        </w:rPr>
        <w:t>esponsibility to remove him/her</w:t>
      </w:r>
      <w:r w:rsidRPr="00EF0D63">
        <w:rPr>
          <w:rFonts w:ascii="Times New Roman" w:hAnsi="Times New Roman"/>
          <w:b/>
          <w:i/>
          <w:sz w:val="24"/>
          <w:szCs w:val="24"/>
          <w:u w:val="single"/>
        </w:rPr>
        <w:t>self from these situations.</w:t>
      </w:r>
    </w:p>
    <w:p w:rsidR="00423426" w:rsidRPr="00EF0D63" w:rsidRDefault="00423426" w:rsidP="00423426">
      <w:pPr>
        <w:rPr>
          <w:rFonts w:ascii="Times New Roman" w:hAnsi="Times New Roman"/>
          <w:sz w:val="24"/>
          <w:szCs w:val="24"/>
        </w:rPr>
      </w:pPr>
    </w:p>
    <w:p w:rsidR="00423426" w:rsidRPr="00EF0D63" w:rsidRDefault="00423426" w:rsidP="00423426">
      <w:pPr>
        <w:rPr>
          <w:rFonts w:ascii="Times New Roman" w:hAnsi="Times New Roman"/>
          <w:sz w:val="24"/>
          <w:szCs w:val="24"/>
        </w:rPr>
      </w:pPr>
    </w:p>
    <w:p w:rsidR="00423426" w:rsidRPr="00EF0D63" w:rsidRDefault="00423426" w:rsidP="00423426">
      <w:pPr>
        <w:rPr>
          <w:rFonts w:ascii="Times New Roman" w:hAnsi="Times New Roman"/>
          <w:sz w:val="24"/>
          <w:szCs w:val="24"/>
        </w:rPr>
      </w:pPr>
      <w:r w:rsidRPr="00EF0D63">
        <w:rPr>
          <w:rFonts w:ascii="Times New Roman" w:hAnsi="Times New Roman"/>
          <w:sz w:val="24"/>
          <w:szCs w:val="24"/>
        </w:rPr>
        <w:t xml:space="preserve">I, </w:t>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rPr>
        <w:t xml:space="preserve"> (FULL name) on </w:t>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rPr>
        <w:t>(Date) acknowledge that my case manager thoroughly reviewed the above procedures for drug testing.</w:t>
      </w:r>
      <w:r w:rsidR="00BE5288" w:rsidRPr="00EF0D63">
        <w:rPr>
          <w:rFonts w:ascii="Times New Roman" w:hAnsi="Times New Roman"/>
          <w:sz w:val="24"/>
          <w:szCs w:val="24"/>
        </w:rPr>
        <w:t xml:space="preserve"> </w:t>
      </w:r>
      <w:r w:rsidRPr="00EF0D63">
        <w:rPr>
          <w:rFonts w:ascii="Times New Roman" w:hAnsi="Times New Roman"/>
          <w:sz w:val="24"/>
          <w:szCs w:val="24"/>
        </w:rPr>
        <w:t>I understand and agree to comply with all above procedures as an active participant of a Dodge County Pretrial Program in accordance with my Court- ordered conditions of release.</w:t>
      </w:r>
      <w:r w:rsidR="00BE5288" w:rsidRPr="00EF0D63">
        <w:rPr>
          <w:rFonts w:ascii="Times New Roman" w:hAnsi="Times New Roman"/>
          <w:sz w:val="24"/>
          <w:szCs w:val="24"/>
        </w:rPr>
        <w:t xml:space="preserve"> </w:t>
      </w:r>
      <w:r w:rsidRPr="00EF0D63">
        <w:rPr>
          <w:rFonts w:ascii="Times New Roman" w:hAnsi="Times New Roman"/>
          <w:sz w:val="24"/>
          <w:szCs w:val="24"/>
        </w:rPr>
        <w:t>I understand that failing to sign this document will be reported to the Court.</w:t>
      </w:r>
    </w:p>
    <w:p w:rsidR="00423426" w:rsidRPr="00EF0D63" w:rsidRDefault="00423426" w:rsidP="00423426">
      <w:pPr>
        <w:rPr>
          <w:rFonts w:ascii="Times New Roman" w:hAnsi="Times New Roman"/>
          <w:sz w:val="24"/>
          <w:szCs w:val="24"/>
        </w:rPr>
      </w:pPr>
    </w:p>
    <w:p w:rsidR="00BE5288" w:rsidRPr="00EF0D63" w:rsidRDefault="00423426" w:rsidP="00423426">
      <w:pPr>
        <w:rPr>
          <w:rFonts w:ascii="Times New Roman" w:hAnsi="Times New Roman"/>
          <w:sz w:val="24"/>
          <w:szCs w:val="24"/>
        </w:rPr>
      </w:pPr>
      <w:r w:rsidRPr="00EF0D63">
        <w:rPr>
          <w:rFonts w:ascii="Times New Roman" w:hAnsi="Times New Roman"/>
          <w:sz w:val="24"/>
          <w:szCs w:val="24"/>
        </w:rPr>
        <w:t xml:space="preserve">Witness: </w:t>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rPr>
        <w:t xml:space="preserve"> (Case Manager) </w:t>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u w:val="single"/>
        </w:rPr>
        <w:tab/>
      </w:r>
      <w:r w:rsidRPr="00EF0D63">
        <w:rPr>
          <w:rFonts w:ascii="Times New Roman" w:hAnsi="Times New Roman"/>
          <w:sz w:val="24"/>
          <w:szCs w:val="24"/>
        </w:rPr>
        <w:t xml:space="preserve"> (Date)</w:t>
      </w:r>
      <w:r w:rsidRPr="00EF0D63">
        <w:rPr>
          <w:rFonts w:ascii="Times New Roman" w:hAnsi="Times New Roman"/>
          <w:sz w:val="24"/>
          <w:szCs w:val="24"/>
        </w:rPr>
        <w:tab/>
      </w:r>
    </w:p>
    <w:p w:rsidR="00BE5288" w:rsidRPr="00EF0D63" w:rsidRDefault="00BE5288" w:rsidP="00423426">
      <w:pPr>
        <w:rPr>
          <w:rFonts w:ascii="Times New Roman" w:hAnsi="Times New Roman"/>
          <w:sz w:val="24"/>
          <w:szCs w:val="24"/>
        </w:rPr>
        <w:sectPr w:rsidR="00BE5288" w:rsidRPr="00EF0D63" w:rsidSect="00A704B0">
          <w:footerReference w:type="even" r:id="rId18"/>
          <w:footerReference w:type="default" r:id="rId19"/>
          <w:pgSz w:w="12240" w:h="15840"/>
          <w:pgMar w:top="720" w:right="1008" w:bottom="720" w:left="1008" w:header="720" w:footer="720" w:gutter="0"/>
          <w:cols w:space="720"/>
          <w:docGrid w:linePitch="360"/>
        </w:sectPr>
      </w:pPr>
    </w:p>
    <w:p w:rsidR="00B07C70" w:rsidRPr="00EF0D63" w:rsidRDefault="00BE5288" w:rsidP="00B07C70">
      <w:pPr>
        <w:tabs>
          <w:tab w:val="clear" w:pos="720"/>
          <w:tab w:val="left" w:pos="-720"/>
        </w:tabs>
        <w:spacing w:before="240" w:after="240" w:line="240" w:lineRule="auto"/>
        <w:ind w:left="-1440" w:right="-1296"/>
        <w:jc w:val="center"/>
        <w:rPr>
          <w:rFonts w:ascii="Times New Roman" w:hAnsi="Times New Roman"/>
          <w:b/>
          <w:color w:val="000000"/>
          <w:sz w:val="24"/>
          <w:szCs w:val="24"/>
        </w:rPr>
      </w:pPr>
      <w:r w:rsidRPr="00EF0D63">
        <w:rPr>
          <w:rFonts w:ascii="Times New Roman" w:hAnsi="Times New Roman"/>
          <w:sz w:val="24"/>
          <w:szCs w:val="24"/>
        </w:rPr>
        <w:lastRenderedPageBreak/>
        <w:t xml:space="preserve"> </w:t>
      </w:r>
      <w:r w:rsidR="00C41DD9" w:rsidRPr="00EF0D63">
        <w:rPr>
          <w:rFonts w:ascii="Times New Roman" w:hAnsi="Times New Roman"/>
          <w:b/>
          <w:color w:val="000000"/>
          <w:sz w:val="24"/>
          <w:szCs w:val="24"/>
        </w:rPr>
        <w:t>DODGE COUNTY IMPAIRED DRIVING</w:t>
      </w:r>
      <w:r w:rsidR="00B07C70" w:rsidRPr="00EF0D63">
        <w:rPr>
          <w:rFonts w:ascii="Times New Roman" w:hAnsi="Times New Roman"/>
          <w:b/>
          <w:color w:val="000000"/>
          <w:sz w:val="24"/>
          <w:szCs w:val="24"/>
        </w:rPr>
        <w:t xml:space="preserve"> COURT MEDICAL PROFESSIONAL DISCLOSURE/PRESCRIPTION DRUG POLICY</w:t>
      </w:r>
    </w:p>
    <w:p w:rsidR="00A704B0" w:rsidRPr="00EF0D63" w:rsidRDefault="00A704B0" w:rsidP="00A704B0">
      <w:pPr>
        <w:pStyle w:val="Default"/>
        <w:spacing w:after="120" w:line="276" w:lineRule="auto"/>
        <w:ind w:left="-1440" w:right="-1296"/>
        <w:jc w:val="both"/>
      </w:pPr>
      <w:r w:rsidRPr="00EF0D63">
        <w:t>DTC/IDC participants</w:t>
      </w:r>
      <w:r w:rsidR="00A73656" w:rsidRPr="00EF0D63">
        <w:t xml:space="preserve"> will be provided with a Physician Disclosure Form which notifies </w:t>
      </w:r>
      <w:r w:rsidRPr="00EF0D63">
        <w:t>any medical, mental health or dental practitioner whom they have visited for medical treatment of the following info</w:t>
      </w:r>
      <w:r w:rsidR="00A73656" w:rsidRPr="00EF0D63">
        <w:t>rmation</w:t>
      </w:r>
      <w:r w:rsidRPr="00EF0D63">
        <w:t>:</w:t>
      </w:r>
    </w:p>
    <w:p w:rsidR="00A704B0" w:rsidRPr="00EF0D63" w:rsidRDefault="00A704B0" w:rsidP="00A704B0">
      <w:pPr>
        <w:pStyle w:val="Default"/>
        <w:spacing w:after="120" w:line="276" w:lineRule="auto"/>
        <w:ind w:left="-1440" w:right="-1296"/>
        <w:jc w:val="both"/>
      </w:pPr>
      <w:r w:rsidRPr="00EF0D63">
        <w:t xml:space="preserve"> I am a participant in the Dodge County DTC/IDC program. </w:t>
      </w:r>
    </w:p>
    <w:p w:rsidR="00A704B0" w:rsidRPr="00EF0D63" w:rsidRDefault="00A704B0" w:rsidP="00A704B0">
      <w:pPr>
        <w:pStyle w:val="Default"/>
        <w:spacing w:after="120" w:line="276" w:lineRule="auto"/>
        <w:ind w:left="-1440" w:right="-1296"/>
        <w:jc w:val="both"/>
      </w:pPr>
      <w:r w:rsidRPr="00EF0D63">
        <w:t xml:space="preserve"> I am required to disclose that I have an addiction to chemical substances. </w:t>
      </w:r>
    </w:p>
    <w:p w:rsidR="00A704B0" w:rsidRPr="00EF0D63" w:rsidRDefault="00A704B0" w:rsidP="00A704B0">
      <w:pPr>
        <w:pStyle w:val="Default"/>
        <w:spacing w:after="120" w:line="276" w:lineRule="auto"/>
        <w:ind w:left="-1440" w:right="-1296"/>
        <w:jc w:val="both"/>
      </w:pPr>
      <w:r w:rsidRPr="00EF0D63">
        <w:t xml:space="preserve"> Unless absolutely medically necessary in the treatment of an illness or injury, I am NOT to be prescribed a medication in the benzodiazepine or narcotics class, or any other type of medication that may result in addiction or interfere with the treatment of my addiction. </w:t>
      </w:r>
    </w:p>
    <w:p w:rsidR="00A704B0" w:rsidRPr="00EF0D63" w:rsidRDefault="00A704B0" w:rsidP="00A704B0">
      <w:pPr>
        <w:pStyle w:val="Default"/>
        <w:spacing w:after="120" w:line="276" w:lineRule="auto"/>
        <w:ind w:left="-1440" w:right="-1296"/>
        <w:jc w:val="both"/>
      </w:pPr>
      <w:r w:rsidRPr="00EF0D63">
        <w:t> I must request that my practitioner write on my medical file th</w:t>
      </w:r>
      <w:r w:rsidR="00C41DD9" w:rsidRPr="00EF0D63">
        <w:t>at I am a participant in the IDC</w:t>
      </w:r>
      <w:r w:rsidRPr="00EF0D63">
        <w:t xml:space="preserve">, sign and date the file. </w:t>
      </w:r>
    </w:p>
    <w:p w:rsidR="00A73656" w:rsidRPr="00EF0D63" w:rsidRDefault="00A704B0" w:rsidP="00A73656">
      <w:pPr>
        <w:pStyle w:val="Default"/>
        <w:spacing w:after="120" w:line="276" w:lineRule="auto"/>
        <w:ind w:left="-1440" w:right="-1296"/>
        <w:jc w:val="both"/>
      </w:pPr>
      <w:r w:rsidRPr="00EF0D63">
        <w:t> I must request a copy of this entry from my practitioner and will present it to my case manager at my next scheduled contact. I must also request a letter from my physician should I be prescribed a benzodiazepine or a narcotic medi</w:t>
      </w:r>
      <w:r w:rsidR="00A73656" w:rsidRPr="00EF0D63">
        <w:t xml:space="preserve">cation. </w:t>
      </w:r>
    </w:p>
    <w:p w:rsidR="00A704B0" w:rsidRPr="00EF0D63" w:rsidRDefault="00A704B0" w:rsidP="00A704B0">
      <w:pPr>
        <w:pStyle w:val="Default"/>
        <w:spacing w:before="240" w:after="240"/>
        <w:ind w:left="-1440"/>
        <w:jc w:val="both"/>
        <w:rPr>
          <w:b/>
        </w:rPr>
      </w:pPr>
      <w:r w:rsidRPr="00EF0D63">
        <w:rPr>
          <w:b/>
        </w:rPr>
        <w:t xml:space="preserve">Use of Prescribed Medications </w:t>
      </w:r>
    </w:p>
    <w:p w:rsidR="00A704B0" w:rsidRPr="00EF0D63" w:rsidRDefault="00A704B0" w:rsidP="000B7EA5">
      <w:pPr>
        <w:pStyle w:val="Default"/>
        <w:spacing w:after="120" w:line="276" w:lineRule="auto"/>
        <w:ind w:left="-1440" w:right="-1296"/>
        <w:jc w:val="both"/>
      </w:pPr>
      <w:r w:rsidRPr="00EF0D63">
        <w:t xml:space="preserve">Participants will not be prohibited from utilizing prescribed medications when medically necessary as deemed by a physician. Participants must follow the following guidelines: </w:t>
      </w:r>
    </w:p>
    <w:p w:rsidR="00A704B0" w:rsidRPr="00EF0D63" w:rsidRDefault="00A704B0" w:rsidP="00A704B0">
      <w:pPr>
        <w:autoSpaceDE w:val="0"/>
        <w:autoSpaceDN w:val="0"/>
        <w:adjustRightInd w:val="0"/>
        <w:ind w:right="-1296" w:hanging="720"/>
        <w:rPr>
          <w:rFonts w:ascii="Times New Roman" w:hAnsi="Times New Roman"/>
          <w:sz w:val="24"/>
          <w:szCs w:val="24"/>
        </w:rPr>
      </w:pPr>
      <w:r w:rsidRPr="00EF0D63">
        <w:rPr>
          <w:rFonts w:ascii="Times New Roman" w:hAnsi="Times New Roman"/>
          <w:b/>
          <w:sz w:val="24"/>
          <w:szCs w:val="24"/>
        </w:rPr>
        <w:t>a.</w:t>
      </w:r>
      <w:r w:rsidRPr="00EF0D63">
        <w:rPr>
          <w:rFonts w:ascii="Times New Roman" w:hAnsi="Times New Roman"/>
          <w:sz w:val="24"/>
          <w:szCs w:val="24"/>
        </w:rPr>
        <w:t xml:space="preserve"> </w:t>
      </w:r>
      <w:r w:rsidRPr="00EF0D63">
        <w:rPr>
          <w:rFonts w:ascii="Times New Roman" w:hAnsi="Times New Roman"/>
          <w:sz w:val="24"/>
          <w:szCs w:val="24"/>
        </w:rPr>
        <w:tab/>
        <w:t xml:space="preserve">Participants must provide documentation of medications to their case manager with the pharmacy information printout or prescription bottle. The case manager will verify the prescription is in the donor’s name, what is being prescribed, and the dosage. Refills will also need to be verified. Participants must select one pharmacy to use while in the program and cannot use multiple pharmacies. </w:t>
      </w:r>
    </w:p>
    <w:p w:rsidR="00A704B0" w:rsidRPr="00EF0D63" w:rsidRDefault="00A704B0" w:rsidP="00A704B0">
      <w:pPr>
        <w:autoSpaceDE w:val="0"/>
        <w:autoSpaceDN w:val="0"/>
        <w:adjustRightInd w:val="0"/>
        <w:ind w:right="-1296" w:hanging="720"/>
        <w:rPr>
          <w:rFonts w:ascii="Times New Roman" w:hAnsi="Times New Roman"/>
          <w:sz w:val="24"/>
          <w:szCs w:val="24"/>
        </w:rPr>
      </w:pPr>
      <w:r w:rsidRPr="00EF0D63">
        <w:rPr>
          <w:rFonts w:ascii="Times New Roman" w:hAnsi="Times New Roman"/>
          <w:b/>
          <w:sz w:val="24"/>
          <w:szCs w:val="24"/>
        </w:rPr>
        <w:t>b.</w:t>
      </w:r>
      <w:r w:rsidRPr="00EF0D63">
        <w:rPr>
          <w:rFonts w:ascii="Times New Roman" w:hAnsi="Times New Roman"/>
          <w:sz w:val="24"/>
          <w:szCs w:val="24"/>
        </w:rPr>
        <w:t xml:space="preserve"> </w:t>
      </w:r>
      <w:r w:rsidRPr="00EF0D63">
        <w:rPr>
          <w:rFonts w:ascii="Times New Roman" w:hAnsi="Times New Roman"/>
          <w:sz w:val="24"/>
          <w:szCs w:val="24"/>
        </w:rPr>
        <w:tab/>
        <w:t xml:space="preserve">A participant must take all medications as prescribed and only for the condition for which it is prescribed. For example, if a pain medication was prescribed for a hand injury, it cannot be used later for a tooth ache. Once the presenting issue is resolved, the participant must dispose of used medication. Unused medication cannot be used at a later time, even if it is for the reoccurrence of a similar medical issue. In these circumstances, the participant must consult with a physician for treatment. </w:t>
      </w:r>
    </w:p>
    <w:p w:rsidR="00A704B0" w:rsidRPr="00EF0D63" w:rsidRDefault="00A704B0" w:rsidP="00A704B0">
      <w:pPr>
        <w:autoSpaceDE w:val="0"/>
        <w:autoSpaceDN w:val="0"/>
        <w:adjustRightInd w:val="0"/>
        <w:ind w:right="-1296" w:hanging="720"/>
        <w:rPr>
          <w:rFonts w:ascii="Times New Roman" w:hAnsi="Times New Roman"/>
          <w:sz w:val="24"/>
          <w:szCs w:val="24"/>
        </w:rPr>
      </w:pPr>
      <w:r w:rsidRPr="00EF0D63">
        <w:rPr>
          <w:rFonts w:ascii="Times New Roman" w:hAnsi="Times New Roman"/>
          <w:b/>
          <w:sz w:val="24"/>
          <w:szCs w:val="24"/>
        </w:rPr>
        <w:t>c.</w:t>
      </w:r>
      <w:r w:rsidRPr="00EF0D63">
        <w:rPr>
          <w:rFonts w:ascii="Times New Roman" w:hAnsi="Times New Roman"/>
          <w:sz w:val="24"/>
          <w:szCs w:val="24"/>
        </w:rPr>
        <w:t xml:space="preserve"> </w:t>
      </w:r>
      <w:r w:rsidRPr="00EF0D63">
        <w:rPr>
          <w:rFonts w:ascii="Times New Roman" w:hAnsi="Times New Roman"/>
          <w:sz w:val="24"/>
          <w:szCs w:val="24"/>
        </w:rPr>
        <w:tab/>
        <w:t>Should a physician deem the use of a benzodiazepine or narcotic medication be medically necessary, the team can grant a waiver. A waiver request must include documentation from the participant’s physician outlining the diagnosis that requires the prescribed medication of abuse including alternatives were discussed and found inadequate.</w:t>
      </w:r>
    </w:p>
    <w:p w:rsidR="00A704B0" w:rsidRPr="00EF0D63" w:rsidRDefault="00A704B0" w:rsidP="005B51FF">
      <w:pPr>
        <w:pStyle w:val="ListParagraph"/>
        <w:autoSpaceDE w:val="0"/>
        <w:autoSpaceDN w:val="0"/>
        <w:adjustRightInd w:val="0"/>
        <w:spacing w:before="240" w:after="240" w:line="240" w:lineRule="auto"/>
        <w:ind w:left="-1440" w:right="-1296"/>
        <w:rPr>
          <w:rFonts w:ascii="Times New Roman" w:hAnsi="Times New Roman"/>
          <w:b/>
          <w:bCs/>
          <w:sz w:val="24"/>
          <w:szCs w:val="24"/>
        </w:rPr>
      </w:pPr>
      <w:r w:rsidRPr="00EF0D63">
        <w:rPr>
          <w:rFonts w:ascii="Times New Roman" w:hAnsi="Times New Roman"/>
          <w:b/>
          <w:bCs/>
          <w:sz w:val="24"/>
          <w:szCs w:val="24"/>
        </w:rPr>
        <w:lastRenderedPageBreak/>
        <w:t xml:space="preserve">Medication Assisted Treatment </w:t>
      </w:r>
    </w:p>
    <w:p w:rsidR="00A704B0" w:rsidRPr="00EF0D63" w:rsidRDefault="00A704B0" w:rsidP="00A704B0">
      <w:pPr>
        <w:pStyle w:val="ListParagraph"/>
        <w:autoSpaceDE w:val="0"/>
        <w:autoSpaceDN w:val="0"/>
        <w:adjustRightInd w:val="0"/>
        <w:spacing w:afterLines="120" w:after="288"/>
        <w:jc w:val="both"/>
        <w:rPr>
          <w:rFonts w:ascii="Times New Roman" w:hAnsi="Times New Roman"/>
          <w:bCs/>
          <w:sz w:val="24"/>
          <w:szCs w:val="24"/>
        </w:rPr>
      </w:pPr>
    </w:p>
    <w:p w:rsidR="00A704B0" w:rsidRPr="00EF0D63" w:rsidRDefault="00A704B0" w:rsidP="006C76CF">
      <w:pPr>
        <w:pStyle w:val="ListParagraph"/>
        <w:numPr>
          <w:ilvl w:val="0"/>
          <w:numId w:val="25"/>
        </w:numPr>
        <w:autoSpaceDE w:val="0"/>
        <w:autoSpaceDN w:val="0"/>
        <w:adjustRightInd w:val="0"/>
        <w:spacing w:after="120"/>
        <w:ind w:left="-720" w:right="-1296" w:hanging="720"/>
        <w:jc w:val="both"/>
        <w:rPr>
          <w:rFonts w:ascii="Times New Roman" w:hAnsi="Times New Roman"/>
          <w:bCs/>
          <w:sz w:val="24"/>
          <w:szCs w:val="24"/>
        </w:rPr>
      </w:pPr>
      <w:r w:rsidRPr="00EF0D63">
        <w:rPr>
          <w:rFonts w:ascii="Times New Roman" w:hAnsi="Times New Roman"/>
          <w:bCs/>
          <w:sz w:val="24"/>
          <w:szCs w:val="24"/>
        </w:rPr>
        <w:t xml:space="preserve">Medications used to treat addictions may be approved by the team and must be verified and monitored by the case manager. </w:t>
      </w:r>
    </w:p>
    <w:p w:rsidR="005B51FF" w:rsidRPr="00EF0D63" w:rsidRDefault="00A704B0" w:rsidP="006C76CF">
      <w:pPr>
        <w:pStyle w:val="ListParagraph"/>
        <w:numPr>
          <w:ilvl w:val="0"/>
          <w:numId w:val="25"/>
        </w:numPr>
        <w:autoSpaceDE w:val="0"/>
        <w:autoSpaceDN w:val="0"/>
        <w:adjustRightInd w:val="0"/>
        <w:spacing w:after="120"/>
        <w:ind w:left="-720" w:right="-1296" w:hanging="720"/>
        <w:contextualSpacing w:val="0"/>
        <w:jc w:val="both"/>
        <w:rPr>
          <w:rFonts w:ascii="Times New Roman" w:hAnsi="Times New Roman"/>
          <w:bCs/>
          <w:sz w:val="24"/>
          <w:szCs w:val="24"/>
        </w:rPr>
      </w:pPr>
      <w:r w:rsidRPr="00EF0D63">
        <w:rPr>
          <w:rFonts w:ascii="Times New Roman" w:hAnsi="Times New Roman"/>
          <w:bCs/>
          <w:sz w:val="24"/>
          <w:szCs w:val="24"/>
        </w:rPr>
        <w:t xml:space="preserve">Use of prohibited drugs while on MAT will result in a sanction. </w:t>
      </w:r>
    </w:p>
    <w:p w:rsidR="00A704B0" w:rsidRPr="00EF0D63" w:rsidRDefault="00A704B0" w:rsidP="004C728F">
      <w:pPr>
        <w:pStyle w:val="ListParagraph"/>
        <w:autoSpaceDE w:val="0"/>
        <w:autoSpaceDN w:val="0"/>
        <w:adjustRightInd w:val="0"/>
        <w:spacing w:before="240" w:after="240" w:line="240" w:lineRule="auto"/>
        <w:ind w:left="-1440"/>
        <w:contextualSpacing w:val="0"/>
        <w:rPr>
          <w:rFonts w:ascii="Times New Roman" w:hAnsi="Times New Roman"/>
          <w:b/>
          <w:bCs/>
          <w:sz w:val="24"/>
          <w:szCs w:val="24"/>
        </w:rPr>
      </w:pPr>
      <w:r w:rsidRPr="00EF0D63">
        <w:rPr>
          <w:rFonts w:ascii="Times New Roman" w:hAnsi="Times New Roman"/>
          <w:b/>
          <w:bCs/>
          <w:sz w:val="24"/>
          <w:szCs w:val="24"/>
        </w:rPr>
        <w:t xml:space="preserve">Medical Procedures, Surgeries and Chronic Pain </w:t>
      </w:r>
    </w:p>
    <w:p w:rsidR="00A704B0" w:rsidRPr="00EF0D63" w:rsidRDefault="00A704B0" w:rsidP="006C76CF">
      <w:pPr>
        <w:pStyle w:val="ListParagraph"/>
        <w:numPr>
          <w:ilvl w:val="0"/>
          <w:numId w:val="26"/>
        </w:numPr>
        <w:autoSpaceDE w:val="0"/>
        <w:autoSpaceDN w:val="0"/>
        <w:adjustRightInd w:val="0"/>
        <w:spacing w:after="120" w:line="240" w:lineRule="auto"/>
        <w:ind w:left="-720" w:right="-1296" w:hanging="720"/>
        <w:contextualSpacing w:val="0"/>
        <w:jc w:val="both"/>
        <w:rPr>
          <w:rFonts w:ascii="Times New Roman" w:hAnsi="Times New Roman"/>
          <w:bCs/>
          <w:sz w:val="24"/>
          <w:szCs w:val="24"/>
        </w:rPr>
      </w:pPr>
      <w:r w:rsidRPr="00EF0D63">
        <w:rPr>
          <w:rFonts w:ascii="Times New Roman" w:hAnsi="Times New Roman"/>
          <w:bCs/>
          <w:sz w:val="24"/>
          <w:szCs w:val="24"/>
        </w:rPr>
        <w:t xml:space="preserve">Participants must inform their case manager of any scheduled medical procedures or surgeries in advance. A letter from the physician must be provided should the procedure or surgery cause the participant to be unable to fulfill the requirements of the program. The letter should include the date and time of surgery, medications required, and physician’s contact information. The participant will be excused from program requirements based on the physician’s recommendation. To follow up, the participant must provide verification of the procedure and prescriptions at the next case management meeting. </w:t>
      </w:r>
    </w:p>
    <w:p w:rsidR="00E16B59" w:rsidRDefault="00A704B0" w:rsidP="006C76CF">
      <w:pPr>
        <w:pStyle w:val="ListParagraph"/>
        <w:numPr>
          <w:ilvl w:val="0"/>
          <w:numId w:val="26"/>
        </w:numPr>
        <w:autoSpaceDE w:val="0"/>
        <w:autoSpaceDN w:val="0"/>
        <w:adjustRightInd w:val="0"/>
        <w:spacing w:after="120" w:line="240" w:lineRule="auto"/>
        <w:ind w:left="-720" w:right="-1296" w:hanging="720"/>
        <w:contextualSpacing w:val="0"/>
        <w:jc w:val="both"/>
        <w:rPr>
          <w:rFonts w:ascii="Times New Roman" w:hAnsi="Times New Roman"/>
          <w:bCs/>
          <w:sz w:val="24"/>
          <w:szCs w:val="24"/>
        </w:rPr>
      </w:pPr>
      <w:r w:rsidRPr="00EF0D63">
        <w:rPr>
          <w:rFonts w:ascii="Times New Roman" w:hAnsi="Times New Roman"/>
          <w:bCs/>
          <w:sz w:val="24"/>
          <w:szCs w:val="24"/>
        </w:rPr>
        <w:t xml:space="preserve">Any prescriptions prescribed for pain management must be verified as medically necessary by the prescribing physician in accordance with the guidelines above. A participant with chronic pain will need to cooperate with the case manager and provide a valid pain management plan from the treating physician. The case manager will work with the participant and physician to explore alternatives to narcotic pain medication if it is appropriate. </w:t>
      </w:r>
    </w:p>
    <w:p w:rsidR="00EF0D63" w:rsidRDefault="00EF0D63" w:rsidP="00EF0D63">
      <w:pPr>
        <w:autoSpaceDE w:val="0"/>
        <w:autoSpaceDN w:val="0"/>
        <w:adjustRightInd w:val="0"/>
        <w:spacing w:line="240" w:lineRule="auto"/>
        <w:ind w:right="-1296"/>
        <w:rPr>
          <w:rFonts w:ascii="Times New Roman" w:hAnsi="Times New Roman"/>
          <w:bCs/>
          <w:sz w:val="24"/>
          <w:szCs w:val="24"/>
        </w:rPr>
      </w:pPr>
    </w:p>
    <w:p w:rsidR="00EF0D63" w:rsidRDefault="00EF0D63" w:rsidP="00EF0D63">
      <w:pPr>
        <w:autoSpaceDE w:val="0"/>
        <w:autoSpaceDN w:val="0"/>
        <w:adjustRightInd w:val="0"/>
        <w:spacing w:line="240" w:lineRule="auto"/>
        <w:ind w:right="-1296"/>
        <w:rPr>
          <w:rFonts w:ascii="Times New Roman" w:hAnsi="Times New Roman"/>
          <w:bCs/>
          <w:sz w:val="24"/>
          <w:szCs w:val="24"/>
        </w:rPr>
      </w:pPr>
      <w:r>
        <w:rPr>
          <w:rFonts w:ascii="Times New Roman" w:hAnsi="Times New Roman"/>
          <w:bCs/>
          <w:sz w:val="24"/>
          <w:szCs w:val="24"/>
        </w:rPr>
        <w:br w:type="page"/>
      </w:r>
    </w:p>
    <w:p w:rsidR="00F91F7D" w:rsidRPr="00EF0D63" w:rsidRDefault="00F91F7D" w:rsidP="009D051B">
      <w:pPr>
        <w:tabs>
          <w:tab w:val="clear" w:pos="720"/>
          <w:tab w:val="left" w:pos="0"/>
        </w:tabs>
        <w:spacing w:after="0" w:line="240" w:lineRule="auto"/>
        <w:ind w:right="-1296"/>
        <w:rPr>
          <w:rFonts w:ascii="Times New Roman" w:hAnsi="Times New Roman"/>
          <w:b/>
          <w:sz w:val="24"/>
          <w:szCs w:val="24"/>
        </w:rPr>
        <w:sectPr w:rsidR="00F91F7D" w:rsidRPr="00EF0D63" w:rsidSect="00B07C70">
          <w:pgSz w:w="12240" w:h="15840"/>
          <w:pgMar w:top="1440" w:right="2448" w:bottom="1440" w:left="2448" w:header="720" w:footer="720" w:gutter="0"/>
          <w:cols w:space="720"/>
          <w:docGrid w:linePitch="360"/>
        </w:sectPr>
      </w:pPr>
    </w:p>
    <w:p w:rsidR="00B16174" w:rsidRPr="00EF0D63" w:rsidRDefault="00C41DD9" w:rsidP="00EF0D63">
      <w:pPr>
        <w:tabs>
          <w:tab w:val="clear" w:pos="720"/>
          <w:tab w:val="left" w:pos="-720"/>
        </w:tabs>
        <w:spacing w:before="240" w:line="240" w:lineRule="auto"/>
        <w:ind w:left="-1440" w:right="-1296"/>
        <w:jc w:val="center"/>
        <w:rPr>
          <w:rFonts w:ascii="Times New Roman" w:hAnsi="Times New Roman"/>
          <w:b/>
          <w:color w:val="000000"/>
          <w:sz w:val="24"/>
          <w:szCs w:val="24"/>
        </w:rPr>
      </w:pPr>
      <w:r w:rsidRPr="00EF0D63">
        <w:rPr>
          <w:rFonts w:ascii="Times New Roman" w:hAnsi="Times New Roman"/>
          <w:b/>
          <w:color w:val="000000"/>
          <w:sz w:val="24"/>
          <w:szCs w:val="24"/>
        </w:rPr>
        <w:lastRenderedPageBreak/>
        <w:t>DODGE COUNTY IMPAIRED DRIVING</w:t>
      </w:r>
      <w:r w:rsidR="00B16174" w:rsidRPr="00EF0D63">
        <w:rPr>
          <w:rFonts w:ascii="Times New Roman" w:hAnsi="Times New Roman"/>
          <w:b/>
          <w:color w:val="000000"/>
          <w:sz w:val="24"/>
          <w:szCs w:val="24"/>
        </w:rPr>
        <w:t xml:space="preserve"> COURT GRADUATION AND TERMINATION CRITERIA</w:t>
      </w:r>
    </w:p>
    <w:p w:rsidR="00F1308F" w:rsidRPr="00EF0D63" w:rsidRDefault="00A73656" w:rsidP="00EF0D63">
      <w:pPr>
        <w:tabs>
          <w:tab w:val="clear" w:pos="720"/>
          <w:tab w:val="left" w:pos="-720"/>
        </w:tabs>
        <w:ind w:left="-1440" w:right="-1296"/>
        <w:rPr>
          <w:rFonts w:ascii="Times New Roman" w:hAnsi="Times New Roman"/>
          <w:b/>
          <w:color w:val="000000"/>
          <w:sz w:val="24"/>
          <w:szCs w:val="24"/>
          <w:u w:val="single"/>
        </w:rPr>
      </w:pPr>
      <w:r w:rsidRPr="00EF0D63">
        <w:rPr>
          <w:rFonts w:ascii="Times New Roman" w:hAnsi="Times New Roman"/>
          <w:b/>
          <w:color w:val="000000"/>
          <w:sz w:val="24"/>
          <w:szCs w:val="24"/>
          <w:u w:val="single"/>
        </w:rPr>
        <w:t xml:space="preserve">Graduation Eligibility </w:t>
      </w:r>
      <w:r w:rsidR="00B16174" w:rsidRPr="00EF0D63">
        <w:rPr>
          <w:rFonts w:ascii="Times New Roman" w:hAnsi="Times New Roman"/>
          <w:b/>
          <w:color w:val="000000"/>
          <w:sz w:val="24"/>
          <w:szCs w:val="24"/>
          <w:u w:val="single"/>
        </w:rPr>
        <w:t>Requirements:</w:t>
      </w:r>
    </w:p>
    <w:p w:rsidR="00F1308F" w:rsidRPr="00EF0D63" w:rsidRDefault="00F1308F" w:rsidP="006C76CF">
      <w:pPr>
        <w:pStyle w:val="ListParagraph"/>
        <w:numPr>
          <w:ilvl w:val="0"/>
          <w:numId w:val="33"/>
        </w:numPr>
        <w:tabs>
          <w:tab w:val="left" w:pos="-720"/>
        </w:tabs>
        <w:spacing w:after="0"/>
        <w:ind w:right="-1296"/>
        <w:rPr>
          <w:rFonts w:ascii="Times New Roman" w:hAnsi="Times New Roman"/>
          <w:b/>
          <w:color w:val="000000"/>
          <w:sz w:val="24"/>
          <w:szCs w:val="24"/>
          <w:u w:val="single"/>
        </w:rPr>
      </w:pPr>
      <w:r w:rsidRPr="00EF0D63">
        <w:rPr>
          <w:rFonts w:ascii="Times New Roman" w:hAnsi="Times New Roman"/>
          <w:sz w:val="24"/>
          <w:szCs w:val="24"/>
        </w:rPr>
        <w:t>90 C</w:t>
      </w:r>
      <w:r w:rsidR="00B16174" w:rsidRPr="00EF0D63">
        <w:rPr>
          <w:rFonts w:ascii="Times New Roman" w:hAnsi="Times New Roman"/>
          <w:sz w:val="24"/>
          <w:szCs w:val="24"/>
        </w:rPr>
        <w:t>ontinuous days of sobriety</w:t>
      </w:r>
    </w:p>
    <w:p w:rsidR="00B16174" w:rsidRPr="00EF0D63" w:rsidRDefault="00B16174" w:rsidP="006C76CF">
      <w:pPr>
        <w:pStyle w:val="ListParagraph"/>
        <w:numPr>
          <w:ilvl w:val="0"/>
          <w:numId w:val="33"/>
        </w:numPr>
        <w:tabs>
          <w:tab w:val="left" w:pos="-720"/>
        </w:tabs>
        <w:spacing w:after="0"/>
        <w:ind w:right="-1296"/>
        <w:rPr>
          <w:rFonts w:ascii="Times New Roman" w:hAnsi="Times New Roman"/>
          <w:b/>
          <w:color w:val="000000"/>
          <w:sz w:val="24"/>
          <w:szCs w:val="24"/>
          <w:u w:val="single"/>
        </w:rPr>
      </w:pPr>
      <w:r w:rsidRPr="00EF0D63">
        <w:rPr>
          <w:rFonts w:ascii="Times New Roman" w:hAnsi="Times New Roman"/>
          <w:sz w:val="24"/>
          <w:szCs w:val="24"/>
        </w:rPr>
        <w:t>Successful completion of AODA treatment</w:t>
      </w:r>
    </w:p>
    <w:p w:rsidR="00B16174" w:rsidRPr="00EF0D63" w:rsidRDefault="00B16174" w:rsidP="006C76CF">
      <w:pPr>
        <w:pStyle w:val="ListParagraph"/>
        <w:numPr>
          <w:ilvl w:val="0"/>
          <w:numId w:val="33"/>
        </w:numPr>
        <w:spacing w:after="0"/>
        <w:ind w:right="-1296"/>
        <w:contextualSpacing w:val="0"/>
        <w:jc w:val="both"/>
        <w:rPr>
          <w:rFonts w:ascii="Times New Roman" w:hAnsi="Times New Roman"/>
          <w:sz w:val="24"/>
          <w:szCs w:val="24"/>
        </w:rPr>
      </w:pPr>
      <w:r w:rsidRPr="00EF0D63">
        <w:rPr>
          <w:rFonts w:ascii="Times New Roman" w:hAnsi="Times New Roman"/>
          <w:sz w:val="24"/>
          <w:szCs w:val="24"/>
        </w:rPr>
        <w:t xml:space="preserve">Successful completion </w:t>
      </w:r>
      <w:r w:rsidR="006C76CF" w:rsidRPr="00EF0D63">
        <w:rPr>
          <w:rFonts w:ascii="Times New Roman" w:hAnsi="Times New Roman"/>
          <w:sz w:val="24"/>
          <w:szCs w:val="24"/>
        </w:rPr>
        <w:t>of IDP Assessment</w:t>
      </w:r>
    </w:p>
    <w:p w:rsidR="006C76CF" w:rsidRPr="00EF0D63" w:rsidRDefault="006C76CF" w:rsidP="006C76CF">
      <w:pPr>
        <w:pStyle w:val="ListParagraph"/>
        <w:numPr>
          <w:ilvl w:val="0"/>
          <w:numId w:val="33"/>
        </w:numPr>
        <w:spacing w:after="0"/>
        <w:ind w:right="-1296"/>
        <w:contextualSpacing w:val="0"/>
        <w:jc w:val="both"/>
        <w:rPr>
          <w:rFonts w:ascii="Times New Roman" w:hAnsi="Times New Roman"/>
          <w:sz w:val="24"/>
          <w:szCs w:val="24"/>
        </w:rPr>
      </w:pPr>
      <w:r w:rsidRPr="00EF0D63">
        <w:rPr>
          <w:rFonts w:ascii="Times New Roman" w:hAnsi="Times New Roman"/>
          <w:sz w:val="24"/>
          <w:szCs w:val="24"/>
        </w:rPr>
        <w:t>Successful completion of IDC Programming such as the Victim Impact Panel and Thinking for Change (T4C)</w:t>
      </w:r>
    </w:p>
    <w:p w:rsidR="00F1308F" w:rsidRPr="00EF0D63" w:rsidRDefault="00B16174" w:rsidP="006C76CF">
      <w:pPr>
        <w:pStyle w:val="ListParagraph"/>
        <w:numPr>
          <w:ilvl w:val="0"/>
          <w:numId w:val="33"/>
        </w:numPr>
        <w:spacing w:after="0"/>
        <w:ind w:right="-1296"/>
        <w:contextualSpacing w:val="0"/>
        <w:jc w:val="both"/>
        <w:rPr>
          <w:rFonts w:ascii="Times New Roman" w:hAnsi="Times New Roman"/>
          <w:sz w:val="24"/>
          <w:szCs w:val="24"/>
        </w:rPr>
      </w:pPr>
      <w:r w:rsidRPr="00EF0D63">
        <w:rPr>
          <w:rFonts w:ascii="Times New Roman" w:hAnsi="Times New Roman"/>
          <w:sz w:val="24"/>
          <w:szCs w:val="24"/>
        </w:rPr>
        <w:t>Employed, enrolled in education program or compliant with community service hours</w:t>
      </w:r>
    </w:p>
    <w:p w:rsidR="00B16174" w:rsidRPr="00EF0D63" w:rsidRDefault="00B16174" w:rsidP="006C76CF">
      <w:pPr>
        <w:pStyle w:val="ListParagraph"/>
        <w:numPr>
          <w:ilvl w:val="0"/>
          <w:numId w:val="33"/>
        </w:numPr>
        <w:spacing w:after="0"/>
        <w:ind w:right="-1296"/>
        <w:contextualSpacing w:val="0"/>
        <w:jc w:val="both"/>
        <w:rPr>
          <w:rFonts w:ascii="Times New Roman" w:hAnsi="Times New Roman"/>
          <w:sz w:val="24"/>
          <w:szCs w:val="24"/>
        </w:rPr>
      </w:pPr>
      <w:r w:rsidRPr="00EF0D63">
        <w:rPr>
          <w:rFonts w:ascii="Times New Roman" w:hAnsi="Times New Roman"/>
          <w:sz w:val="24"/>
          <w:szCs w:val="24"/>
        </w:rPr>
        <w:t>Stable, sober living arrangements</w:t>
      </w:r>
    </w:p>
    <w:p w:rsidR="00B16174" w:rsidRPr="00EF0D63" w:rsidRDefault="00B16174" w:rsidP="006C76CF">
      <w:pPr>
        <w:pStyle w:val="ListParagraph"/>
        <w:numPr>
          <w:ilvl w:val="0"/>
          <w:numId w:val="33"/>
        </w:numPr>
        <w:spacing w:after="0"/>
        <w:ind w:right="-1296"/>
        <w:contextualSpacing w:val="0"/>
        <w:jc w:val="both"/>
        <w:rPr>
          <w:rFonts w:ascii="Times New Roman" w:hAnsi="Times New Roman"/>
          <w:sz w:val="24"/>
          <w:szCs w:val="24"/>
        </w:rPr>
      </w:pPr>
      <w:r w:rsidRPr="00EF0D63">
        <w:rPr>
          <w:rFonts w:ascii="Times New Roman" w:hAnsi="Times New Roman"/>
          <w:sz w:val="24"/>
          <w:szCs w:val="24"/>
        </w:rPr>
        <w:t>Engaged with a sponsor and compliant with community meetings and positive support network</w:t>
      </w:r>
    </w:p>
    <w:p w:rsidR="00B16174" w:rsidRPr="00EF0D63" w:rsidRDefault="00B16174" w:rsidP="006C76CF">
      <w:pPr>
        <w:pStyle w:val="ListParagraph"/>
        <w:numPr>
          <w:ilvl w:val="0"/>
          <w:numId w:val="33"/>
        </w:numPr>
        <w:spacing w:after="0"/>
        <w:ind w:right="-1296"/>
        <w:contextualSpacing w:val="0"/>
        <w:jc w:val="both"/>
        <w:rPr>
          <w:rFonts w:ascii="Times New Roman" w:hAnsi="Times New Roman"/>
          <w:sz w:val="24"/>
          <w:szCs w:val="24"/>
        </w:rPr>
      </w:pPr>
      <w:r w:rsidRPr="00EF0D63">
        <w:rPr>
          <w:rFonts w:ascii="Times New Roman" w:hAnsi="Times New Roman"/>
          <w:sz w:val="24"/>
          <w:szCs w:val="24"/>
        </w:rPr>
        <w:t>Up to date on all program fees and court costs</w:t>
      </w:r>
    </w:p>
    <w:p w:rsidR="00B16174" w:rsidRPr="00EF0D63" w:rsidRDefault="00B16174" w:rsidP="00EF0D63">
      <w:pPr>
        <w:pStyle w:val="ListParagraph"/>
        <w:numPr>
          <w:ilvl w:val="0"/>
          <w:numId w:val="33"/>
        </w:numPr>
        <w:spacing w:after="0"/>
        <w:ind w:right="-1296"/>
        <w:contextualSpacing w:val="0"/>
        <w:jc w:val="both"/>
        <w:rPr>
          <w:rFonts w:ascii="Times New Roman" w:hAnsi="Times New Roman"/>
          <w:sz w:val="24"/>
          <w:szCs w:val="24"/>
        </w:rPr>
      </w:pPr>
      <w:r w:rsidRPr="00EF0D63">
        <w:rPr>
          <w:rFonts w:ascii="Times New Roman" w:hAnsi="Times New Roman"/>
          <w:sz w:val="24"/>
          <w:szCs w:val="24"/>
        </w:rPr>
        <w:t>Graduation letter completed</w:t>
      </w:r>
    </w:p>
    <w:p w:rsidR="00B16174" w:rsidRPr="00EF0D63" w:rsidRDefault="00B16174" w:rsidP="00B16174">
      <w:pPr>
        <w:spacing w:after="0" w:line="240" w:lineRule="auto"/>
        <w:jc w:val="center"/>
        <w:rPr>
          <w:rFonts w:ascii="Times New Roman" w:hAnsi="Times New Roman"/>
          <w:sz w:val="24"/>
          <w:szCs w:val="24"/>
        </w:rPr>
      </w:pPr>
      <w:r w:rsidRPr="00EF0D63">
        <w:rPr>
          <w:rFonts w:ascii="Times New Roman" w:hAnsi="Times New Roman"/>
          <w:b/>
          <w:sz w:val="24"/>
          <w:szCs w:val="24"/>
          <w:u w:val="single"/>
        </w:rPr>
        <w:t>TERMINATION CRITERIA</w:t>
      </w:r>
    </w:p>
    <w:p w:rsidR="00B16174" w:rsidRPr="00EF0D63" w:rsidRDefault="00B16174" w:rsidP="00B16174">
      <w:pPr>
        <w:spacing w:after="0" w:line="240" w:lineRule="auto"/>
        <w:jc w:val="center"/>
        <w:rPr>
          <w:rFonts w:ascii="Times New Roman" w:hAnsi="Times New Roman"/>
          <w:sz w:val="24"/>
          <w:szCs w:val="24"/>
        </w:rPr>
      </w:pPr>
    </w:p>
    <w:p w:rsidR="00B16174" w:rsidRPr="00EF0D63" w:rsidRDefault="00B16174" w:rsidP="00B16174">
      <w:pPr>
        <w:spacing w:after="0" w:line="240" w:lineRule="auto"/>
        <w:ind w:left="-1440" w:right="-1296"/>
        <w:rPr>
          <w:rFonts w:ascii="Times New Roman" w:hAnsi="Times New Roman"/>
          <w:sz w:val="24"/>
          <w:szCs w:val="24"/>
        </w:rPr>
      </w:pPr>
      <w:r w:rsidRPr="00EF0D63">
        <w:rPr>
          <w:rFonts w:ascii="Times New Roman" w:hAnsi="Times New Roman"/>
          <w:sz w:val="24"/>
          <w:szCs w:val="24"/>
        </w:rPr>
        <w:t>Termination from the Dodge County Treatment Court Programs will occur should a participant voluntarily withdraw.</w:t>
      </w:r>
      <w:r w:rsidR="00686BB6" w:rsidRPr="00EF0D63">
        <w:rPr>
          <w:rFonts w:ascii="Times New Roman" w:hAnsi="Times New Roman"/>
          <w:sz w:val="24"/>
          <w:szCs w:val="24"/>
        </w:rPr>
        <w:t xml:space="preserve"> </w:t>
      </w:r>
      <w:r w:rsidRPr="00EF0D63">
        <w:rPr>
          <w:rFonts w:ascii="Times New Roman" w:hAnsi="Times New Roman"/>
          <w:sz w:val="24"/>
          <w:szCs w:val="24"/>
        </w:rPr>
        <w:t>Termination may also occur if a new charge is filed against the participant, while in treatment court, alleging an offense that is ineligible for the program.</w:t>
      </w:r>
      <w:r w:rsidR="00686BB6" w:rsidRPr="00EF0D63">
        <w:rPr>
          <w:rFonts w:ascii="Times New Roman" w:hAnsi="Times New Roman"/>
          <w:sz w:val="24"/>
          <w:szCs w:val="24"/>
        </w:rPr>
        <w:t xml:space="preserve"> </w:t>
      </w:r>
      <w:r w:rsidRPr="00EF0D63">
        <w:rPr>
          <w:rFonts w:ascii="Times New Roman" w:hAnsi="Times New Roman"/>
          <w:sz w:val="24"/>
          <w:szCs w:val="24"/>
        </w:rPr>
        <w:t>The team will consider the participant’s circumstances on a case-by-case basis and determine if continued participation is appropriate and compatible with the new charge.</w:t>
      </w:r>
      <w:r w:rsidR="00686BB6" w:rsidRPr="00EF0D63">
        <w:rPr>
          <w:rFonts w:ascii="Times New Roman" w:hAnsi="Times New Roman"/>
          <w:sz w:val="24"/>
          <w:szCs w:val="24"/>
        </w:rPr>
        <w:t xml:space="preserve"> </w:t>
      </w:r>
    </w:p>
    <w:p w:rsidR="00B16174" w:rsidRPr="00EF0D63" w:rsidRDefault="00B16174" w:rsidP="00B16174">
      <w:pPr>
        <w:spacing w:after="0" w:line="240" w:lineRule="auto"/>
        <w:rPr>
          <w:rFonts w:ascii="Times New Roman" w:hAnsi="Times New Roman"/>
          <w:sz w:val="24"/>
          <w:szCs w:val="24"/>
        </w:rPr>
      </w:pPr>
    </w:p>
    <w:p w:rsidR="00B16174" w:rsidRPr="00EF0D63" w:rsidRDefault="00B16174" w:rsidP="00B16174">
      <w:pPr>
        <w:spacing w:after="0" w:line="240" w:lineRule="auto"/>
        <w:ind w:left="-1440" w:right="-1296"/>
        <w:rPr>
          <w:rFonts w:ascii="Times New Roman" w:hAnsi="Times New Roman"/>
          <w:sz w:val="24"/>
          <w:szCs w:val="24"/>
        </w:rPr>
      </w:pPr>
      <w:r w:rsidRPr="00EF0D63">
        <w:rPr>
          <w:rFonts w:ascii="Times New Roman" w:hAnsi="Times New Roman"/>
          <w:sz w:val="24"/>
          <w:szCs w:val="24"/>
        </w:rPr>
        <w:t>Termination may also occur as a consequence of serious violations of policies or requirements or p</w:t>
      </w:r>
      <w:r w:rsidR="00A73656" w:rsidRPr="00EF0D63">
        <w:rPr>
          <w:rFonts w:ascii="Times New Roman" w:hAnsi="Times New Roman"/>
          <w:sz w:val="24"/>
          <w:szCs w:val="24"/>
        </w:rPr>
        <w:t>ersistent non-compliance including but not limited to the following</w:t>
      </w:r>
      <w:r w:rsidRPr="00EF0D63">
        <w:rPr>
          <w:rFonts w:ascii="Times New Roman" w:hAnsi="Times New Roman"/>
          <w:sz w:val="24"/>
          <w:szCs w:val="24"/>
        </w:rPr>
        <w:t>:</w:t>
      </w:r>
      <w:r w:rsidR="00686BB6" w:rsidRPr="00EF0D63">
        <w:rPr>
          <w:rFonts w:ascii="Times New Roman" w:hAnsi="Times New Roman"/>
          <w:sz w:val="24"/>
          <w:szCs w:val="24"/>
        </w:rPr>
        <w:t xml:space="preserve"> </w:t>
      </w:r>
    </w:p>
    <w:p w:rsidR="00B16174" w:rsidRPr="00EF0D63" w:rsidRDefault="00B16174" w:rsidP="00B16174">
      <w:pPr>
        <w:spacing w:after="0" w:line="240" w:lineRule="auto"/>
        <w:rPr>
          <w:rFonts w:ascii="Times New Roman" w:hAnsi="Times New Roman"/>
          <w:sz w:val="24"/>
          <w:szCs w:val="24"/>
        </w:rPr>
      </w:pPr>
    </w:p>
    <w:p w:rsidR="00B16174" w:rsidRPr="00EF0D63" w:rsidRDefault="00B16174" w:rsidP="006C76CF">
      <w:pPr>
        <w:pStyle w:val="ListParagraph"/>
        <w:numPr>
          <w:ilvl w:val="0"/>
          <w:numId w:val="30"/>
        </w:numPr>
        <w:spacing w:after="120"/>
        <w:ind w:left="0" w:right="-1296" w:hanging="720"/>
        <w:jc w:val="both"/>
        <w:rPr>
          <w:rFonts w:ascii="Times New Roman" w:hAnsi="Times New Roman"/>
          <w:sz w:val="23"/>
          <w:szCs w:val="23"/>
        </w:rPr>
      </w:pPr>
      <w:r w:rsidRPr="00EF0D63">
        <w:rPr>
          <w:rFonts w:ascii="Times New Roman" w:hAnsi="Times New Roman"/>
          <w:sz w:val="23"/>
          <w:szCs w:val="23"/>
        </w:rPr>
        <w:t>Failure to progress in program after repeated interventions/or services offered</w:t>
      </w:r>
    </w:p>
    <w:p w:rsidR="00B16174" w:rsidRPr="00EF0D63" w:rsidRDefault="00B16174" w:rsidP="006C76CF">
      <w:pPr>
        <w:pStyle w:val="ListParagraph"/>
        <w:numPr>
          <w:ilvl w:val="0"/>
          <w:numId w:val="30"/>
        </w:numPr>
        <w:spacing w:after="120"/>
        <w:ind w:left="0" w:right="-1296" w:hanging="720"/>
        <w:jc w:val="both"/>
        <w:rPr>
          <w:rFonts w:ascii="Times New Roman" w:hAnsi="Times New Roman"/>
          <w:sz w:val="23"/>
          <w:szCs w:val="23"/>
        </w:rPr>
      </w:pPr>
      <w:r w:rsidRPr="00EF0D63">
        <w:rPr>
          <w:rFonts w:ascii="Times New Roman" w:hAnsi="Times New Roman"/>
          <w:sz w:val="23"/>
          <w:szCs w:val="23"/>
        </w:rPr>
        <w:t>Forging documentation</w:t>
      </w:r>
    </w:p>
    <w:p w:rsidR="00B16174" w:rsidRPr="00EF0D63" w:rsidRDefault="00B16174" w:rsidP="006C76CF">
      <w:pPr>
        <w:pStyle w:val="ListParagraph"/>
        <w:numPr>
          <w:ilvl w:val="0"/>
          <w:numId w:val="31"/>
        </w:numPr>
        <w:spacing w:after="120"/>
        <w:ind w:left="0" w:right="-1296" w:hanging="720"/>
        <w:jc w:val="both"/>
        <w:rPr>
          <w:rFonts w:ascii="Times New Roman" w:hAnsi="Times New Roman"/>
          <w:sz w:val="23"/>
          <w:szCs w:val="23"/>
        </w:rPr>
      </w:pPr>
      <w:r w:rsidRPr="00EF0D63">
        <w:rPr>
          <w:rFonts w:ascii="Times New Roman" w:hAnsi="Times New Roman"/>
          <w:sz w:val="23"/>
          <w:szCs w:val="23"/>
        </w:rPr>
        <w:t xml:space="preserve">Tampered drug test </w:t>
      </w:r>
    </w:p>
    <w:p w:rsidR="00B16174" w:rsidRPr="00EF0D63" w:rsidRDefault="00B16174" w:rsidP="006C76CF">
      <w:pPr>
        <w:pStyle w:val="ListParagraph"/>
        <w:numPr>
          <w:ilvl w:val="0"/>
          <w:numId w:val="31"/>
        </w:numPr>
        <w:spacing w:after="120"/>
        <w:ind w:left="0" w:right="-1296" w:hanging="720"/>
        <w:jc w:val="both"/>
        <w:rPr>
          <w:rFonts w:ascii="Times New Roman" w:hAnsi="Times New Roman"/>
          <w:sz w:val="23"/>
          <w:szCs w:val="23"/>
        </w:rPr>
      </w:pPr>
      <w:r w:rsidRPr="00EF0D63">
        <w:rPr>
          <w:rFonts w:ascii="Times New Roman" w:hAnsi="Times New Roman"/>
          <w:sz w:val="23"/>
          <w:szCs w:val="23"/>
        </w:rPr>
        <w:t>Behavior that endangers public safety</w:t>
      </w:r>
    </w:p>
    <w:p w:rsidR="00B16174" w:rsidRPr="00EF0D63" w:rsidRDefault="00B16174" w:rsidP="006C76CF">
      <w:pPr>
        <w:pStyle w:val="ListParagraph"/>
        <w:numPr>
          <w:ilvl w:val="0"/>
          <w:numId w:val="30"/>
        </w:numPr>
        <w:spacing w:after="120"/>
        <w:ind w:left="0" w:right="-1296" w:hanging="720"/>
        <w:jc w:val="both"/>
        <w:rPr>
          <w:rFonts w:ascii="Times New Roman" w:hAnsi="Times New Roman"/>
          <w:sz w:val="23"/>
          <w:szCs w:val="23"/>
        </w:rPr>
      </w:pPr>
      <w:r w:rsidRPr="00EF0D63">
        <w:rPr>
          <w:rFonts w:ascii="Times New Roman" w:hAnsi="Times New Roman"/>
          <w:sz w:val="23"/>
          <w:szCs w:val="23"/>
        </w:rPr>
        <w:t>Conduct that jeopardizes safety or sobriety of other participants</w:t>
      </w:r>
    </w:p>
    <w:p w:rsidR="00A73656" w:rsidRPr="00EF0D63" w:rsidRDefault="00A73656" w:rsidP="006C76CF">
      <w:pPr>
        <w:pStyle w:val="ListParagraph"/>
        <w:numPr>
          <w:ilvl w:val="0"/>
          <w:numId w:val="30"/>
        </w:numPr>
        <w:spacing w:after="120"/>
        <w:ind w:left="0" w:right="-1296" w:hanging="720"/>
        <w:jc w:val="both"/>
        <w:rPr>
          <w:rFonts w:ascii="Times New Roman" w:hAnsi="Times New Roman"/>
          <w:sz w:val="23"/>
          <w:szCs w:val="23"/>
        </w:rPr>
      </w:pPr>
      <w:r w:rsidRPr="00EF0D63">
        <w:rPr>
          <w:rFonts w:ascii="Times New Roman" w:hAnsi="Times New Roman"/>
          <w:sz w:val="23"/>
          <w:szCs w:val="23"/>
        </w:rPr>
        <w:t>Dishonesty</w:t>
      </w:r>
    </w:p>
    <w:p w:rsidR="00B16174" w:rsidRPr="00EF0D63" w:rsidRDefault="00B16174" w:rsidP="00B16174">
      <w:pPr>
        <w:spacing w:after="0" w:line="240" w:lineRule="auto"/>
        <w:ind w:left="-1440" w:right="-1296"/>
        <w:rPr>
          <w:rFonts w:ascii="Times New Roman" w:hAnsi="Times New Roman"/>
          <w:sz w:val="24"/>
          <w:szCs w:val="24"/>
        </w:rPr>
      </w:pPr>
      <w:r w:rsidRPr="00EF0D63">
        <w:rPr>
          <w:rFonts w:ascii="Times New Roman" w:hAnsi="Times New Roman"/>
          <w:sz w:val="24"/>
          <w:szCs w:val="24"/>
        </w:rPr>
        <w:t>Violations that may res</w:t>
      </w:r>
      <w:r w:rsidR="00A73656" w:rsidRPr="00EF0D63">
        <w:rPr>
          <w:rFonts w:ascii="Times New Roman" w:hAnsi="Times New Roman"/>
          <w:sz w:val="24"/>
          <w:szCs w:val="24"/>
        </w:rPr>
        <w:t>ult in automatic termination include but are not limited to the following</w:t>
      </w:r>
      <w:r w:rsidRPr="00EF0D63">
        <w:rPr>
          <w:rFonts w:ascii="Times New Roman" w:hAnsi="Times New Roman"/>
          <w:sz w:val="24"/>
          <w:szCs w:val="24"/>
        </w:rPr>
        <w:t>:</w:t>
      </w:r>
    </w:p>
    <w:p w:rsidR="00B16174" w:rsidRPr="00EF0D63" w:rsidRDefault="00B16174" w:rsidP="00B16174">
      <w:pPr>
        <w:spacing w:after="0" w:line="240" w:lineRule="auto"/>
        <w:ind w:right="-1296"/>
        <w:rPr>
          <w:rFonts w:ascii="Times New Roman" w:hAnsi="Times New Roman"/>
          <w:sz w:val="24"/>
          <w:szCs w:val="24"/>
        </w:rPr>
      </w:pPr>
    </w:p>
    <w:p w:rsidR="00B16174" w:rsidRPr="00EF0D63" w:rsidRDefault="00B16174" w:rsidP="006C76CF">
      <w:pPr>
        <w:pStyle w:val="ListParagraph"/>
        <w:numPr>
          <w:ilvl w:val="0"/>
          <w:numId w:val="31"/>
        </w:numPr>
        <w:spacing w:after="120"/>
        <w:ind w:left="0" w:right="-1296" w:hanging="720"/>
        <w:jc w:val="both"/>
        <w:rPr>
          <w:rFonts w:ascii="Times New Roman" w:hAnsi="Times New Roman"/>
          <w:sz w:val="24"/>
          <w:szCs w:val="24"/>
        </w:rPr>
      </w:pPr>
      <w:r w:rsidRPr="00EF0D63">
        <w:rPr>
          <w:rFonts w:ascii="Times New Roman" w:hAnsi="Times New Roman"/>
          <w:sz w:val="24"/>
          <w:szCs w:val="24"/>
        </w:rPr>
        <w:t>Absconding from the program and failure to make contact for 30 days</w:t>
      </w:r>
    </w:p>
    <w:p w:rsidR="00B16174" w:rsidRPr="00EF0D63" w:rsidRDefault="00B16174" w:rsidP="006C76CF">
      <w:pPr>
        <w:pStyle w:val="ListParagraph"/>
        <w:numPr>
          <w:ilvl w:val="0"/>
          <w:numId w:val="31"/>
        </w:numPr>
        <w:spacing w:after="120"/>
        <w:ind w:left="0" w:right="-1296" w:hanging="720"/>
        <w:jc w:val="both"/>
        <w:rPr>
          <w:rFonts w:ascii="Times New Roman" w:hAnsi="Times New Roman"/>
          <w:sz w:val="24"/>
          <w:szCs w:val="24"/>
        </w:rPr>
      </w:pPr>
      <w:r w:rsidRPr="00EF0D63">
        <w:rPr>
          <w:rFonts w:ascii="Times New Roman" w:hAnsi="Times New Roman"/>
          <w:sz w:val="24"/>
          <w:szCs w:val="24"/>
        </w:rPr>
        <w:t>Violence or threatened violence to a treatment court participant or team member</w:t>
      </w:r>
    </w:p>
    <w:p w:rsidR="00B16174" w:rsidRPr="00EF0D63" w:rsidRDefault="00B16174" w:rsidP="006C76CF">
      <w:pPr>
        <w:pStyle w:val="ListParagraph"/>
        <w:numPr>
          <w:ilvl w:val="0"/>
          <w:numId w:val="31"/>
        </w:numPr>
        <w:spacing w:after="120"/>
        <w:ind w:left="0" w:right="-1296" w:hanging="720"/>
        <w:jc w:val="both"/>
        <w:rPr>
          <w:rFonts w:ascii="Times New Roman" w:hAnsi="Times New Roman"/>
          <w:sz w:val="24"/>
          <w:szCs w:val="24"/>
        </w:rPr>
      </w:pPr>
      <w:r w:rsidRPr="00EF0D63">
        <w:rPr>
          <w:rFonts w:ascii="Times New Roman" w:hAnsi="Times New Roman"/>
          <w:sz w:val="24"/>
          <w:szCs w:val="24"/>
        </w:rPr>
        <w:t>Drug usage or offering or selling drugs with/to other participants</w:t>
      </w:r>
    </w:p>
    <w:p w:rsidR="00B16174" w:rsidRPr="00EF0D63" w:rsidRDefault="00EF0D63" w:rsidP="006C76CF">
      <w:pPr>
        <w:pStyle w:val="ListParagraph"/>
        <w:numPr>
          <w:ilvl w:val="0"/>
          <w:numId w:val="31"/>
        </w:numPr>
        <w:spacing w:after="120"/>
        <w:ind w:left="0" w:right="-1296" w:hanging="720"/>
        <w:jc w:val="both"/>
        <w:rPr>
          <w:rFonts w:ascii="Times New Roman" w:hAnsi="Times New Roman"/>
          <w:sz w:val="24"/>
          <w:szCs w:val="24"/>
        </w:rPr>
      </w:pPr>
      <w:r>
        <w:rPr>
          <w:rFonts w:ascii="Times New Roman" w:hAnsi="Times New Roman"/>
          <w:sz w:val="24"/>
          <w:szCs w:val="24"/>
        </w:rPr>
        <w:t>Gang a</w:t>
      </w:r>
      <w:r w:rsidR="00B16174" w:rsidRPr="00EF0D63">
        <w:rPr>
          <w:rFonts w:ascii="Times New Roman" w:hAnsi="Times New Roman"/>
          <w:sz w:val="24"/>
          <w:szCs w:val="24"/>
        </w:rPr>
        <w:t>ctivity</w:t>
      </w:r>
      <w:r>
        <w:rPr>
          <w:rFonts w:ascii="Times New Roman" w:hAnsi="Times New Roman"/>
          <w:sz w:val="24"/>
          <w:szCs w:val="24"/>
        </w:rPr>
        <w:t xml:space="preserve"> and/or drug dealing</w:t>
      </w:r>
    </w:p>
    <w:p w:rsidR="00E11125" w:rsidRDefault="00B16174" w:rsidP="00EF0D63">
      <w:pPr>
        <w:pStyle w:val="ListParagraph"/>
        <w:numPr>
          <w:ilvl w:val="0"/>
          <w:numId w:val="31"/>
        </w:numPr>
        <w:spacing w:after="120"/>
        <w:ind w:left="0" w:right="-1296" w:hanging="720"/>
        <w:jc w:val="both"/>
        <w:rPr>
          <w:rFonts w:ascii="Times New Roman" w:hAnsi="Times New Roman"/>
          <w:sz w:val="24"/>
          <w:szCs w:val="24"/>
        </w:rPr>
      </w:pPr>
      <w:r w:rsidRPr="00EF0D63">
        <w:rPr>
          <w:rFonts w:ascii="Times New Roman" w:hAnsi="Times New Roman"/>
          <w:sz w:val="24"/>
          <w:szCs w:val="24"/>
        </w:rPr>
        <w:t>Serious assaultive violent crimes, armed burglary, armed robbery, sexual assault, substantial battery, strangulation, attempted homicide, and se</w:t>
      </w:r>
      <w:r w:rsidR="00B63D54" w:rsidRPr="00EF0D63">
        <w:rPr>
          <w:rFonts w:ascii="Times New Roman" w:hAnsi="Times New Roman"/>
          <w:sz w:val="24"/>
          <w:szCs w:val="24"/>
        </w:rPr>
        <w:t>rious assaultive violent crimes</w:t>
      </w:r>
    </w:p>
    <w:p w:rsidR="003C35D2" w:rsidRPr="005A2BC1" w:rsidRDefault="003C35D2" w:rsidP="003C35D2">
      <w:pPr>
        <w:spacing w:after="0" w:line="240" w:lineRule="auto"/>
        <w:rPr>
          <w:rFonts w:ascii="Times New Roman" w:hAnsi="Times New Roman"/>
          <w:b/>
        </w:rPr>
      </w:pPr>
      <w:r>
        <w:rPr>
          <w:rFonts w:ascii="Times New Roman" w:hAnsi="Times New Roman"/>
          <w:b/>
        </w:rPr>
        <w:lastRenderedPageBreak/>
        <w:t>APPENDIX A</w:t>
      </w:r>
      <w:r w:rsidRPr="005A2BC1">
        <w:rPr>
          <w:rFonts w:ascii="Times New Roman" w:hAnsi="Times New Roman"/>
          <w:b/>
        </w:rPr>
        <w:t xml:space="preserve"> </w:t>
      </w:r>
    </w:p>
    <w:p w:rsidR="003C35D2" w:rsidRDefault="003C35D2" w:rsidP="003C35D2">
      <w:pPr>
        <w:spacing w:after="0" w:line="240" w:lineRule="auto"/>
        <w:rPr>
          <w:rFonts w:ascii="Times New Roman" w:hAnsi="Times New Roman"/>
        </w:rPr>
      </w:pPr>
    </w:p>
    <w:p w:rsidR="003C35D2" w:rsidRPr="005A2BC1" w:rsidRDefault="003C35D2" w:rsidP="003C35D2">
      <w:pPr>
        <w:spacing w:after="0" w:line="240" w:lineRule="auto"/>
        <w:rPr>
          <w:rFonts w:ascii="Times New Roman" w:eastAsia="Calibri" w:hAnsi="Times New Roman"/>
          <w:b/>
          <w:sz w:val="24"/>
          <w:szCs w:val="24"/>
        </w:rPr>
      </w:pPr>
    </w:p>
    <w:p w:rsidR="003C35D2" w:rsidRPr="005A2BC1" w:rsidRDefault="003C35D2" w:rsidP="003C35D2">
      <w:pPr>
        <w:rPr>
          <w:rFonts w:ascii="Times New Roman" w:hAnsi="Times New Roman"/>
          <w:b/>
        </w:rPr>
      </w:pPr>
      <w:r>
        <w:rPr>
          <w:rFonts w:ascii="Times New Roman" w:hAnsi="Times New Roman"/>
          <w:b/>
        </w:rPr>
        <w:t>Procedure to expedite ID</w:t>
      </w:r>
      <w:r w:rsidRPr="005A2BC1">
        <w:rPr>
          <w:rFonts w:ascii="Times New Roman" w:hAnsi="Times New Roman"/>
          <w:b/>
        </w:rPr>
        <w:t>C Admissions:</w:t>
      </w:r>
    </w:p>
    <w:p w:rsidR="003C35D2" w:rsidRPr="002B4AB2" w:rsidRDefault="003C35D2" w:rsidP="003C35D2">
      <w:pPr>
        <w:rPr>
          <w:rFonts w:ascii="Times New Roman" w:hAnsi="Times New Roman"/>
        </w:rPr>
      </w:pPr>
    </w:p>
    <w:p w:rsidR="003C35D2" w:rsidRPr="002B4AB2" w:rsidRDefault="003C35D2" w:rsidP="003C35D2">
      <w:pPr>
        <w:pStyle w:val="ListParagraph"/>
        <w:numPr>
          <w:ilvl w:val="0"/>
          <w:numId w:val="40"/>
        </w:numPr>
        <w:spacing w:after="160" w:line="259" w:lineRule="auto"/>
        <w:rPr>
          <w:rFonts w:ascii="Times New Roman" w:hAnsi="Times New Roman"/>
        </w:rPr>
      </w:pPr>
      <w:r w:rsidRPr="002B4AB2">
        <w:rPr>
          <w:rFonts w:ascii="Times New Roman" w:hAnsi="Times New Roman"/>
        </w:rPr>
        <w:t xml:space="preserve">DA paralegal will screen for legal eligibility and disqualifying charges at time of arrest ; </w:t>
      </w:r>
    </w:p>
    <w:p w:rsidR="003C35D2" w:rsidRPr="002B4AB2" w:rsidRDefault="003C35D2" w:rsidP="003C35D2">
      <w:pPr>
        <w:pStyle w:val="ListParagraph"/>
        <w:numPr>
          <w:ilvl w:val="0"/>
          <w:numId w:val="40"/>
        </w:numPr>
        <w:spacing w:after="160" w:line="259" w:lineRule="auto"/>
        <w:rPr>
          <w:rFonts w:ascii="Times New Roman" w:hAnsi="Times New Roman"/>
        </w:rPr>
      </w:pPr>
      <w:r w:rsidRPr="002B4AB2">
        <w:rPr>
          <w:rFonts w:ascii="Times New Roman" w:hAnsi="Times New Roman"/>
        </w:rPr>
        <w:t>DA paralegal w</w:t>
      </w:r>
      <w:r>
        <w:rPr>
          <w:rFonts w:ascii="Times New Roman" w:hAnsi="Times New Roman"/>
        </w:rPr>
        <w:t>ill refer eligible persons to ID</w:t>
      </w:r>
      <w:r w:rsidRPr="002B4AB2">
        <w:rPr>
          <w:rFonts w:ascii="Times New Roman" w:hAnsi="Times New Roman"/>
        </w:rPr>
        <w:t xml:space="preserve">C; </w:t>
      </w:r>
    </w:p>
    <w:p w:rsidR="003C35D2" w:rsidRPr="002B4AB2" w:rsidRDefault="003C35D2" w:rsidP="003C35D2">
      <w:pPr>
        <w:pStyle w:val="ListParagraph"/>
        <w:numPr>
          <w:ilvl w:val="0"/>
          <w:numId w:val="40"/>
        </w:numPr>
        <w:spacing w:after="160" w:line="259" w:lineRule="auto"/>
        <w:rPr>
          <w:rFonts w:ascii="Times New Roman" w:hAnsi="Times New Roman"/>
        </w:rPr>
      </w:pPr>
      <w:r>
        <w:rPr>
          <w:rFonts w:ascii="Times New Roman" w:hAnsi="Times New Roman"/>
        </w:rPr>
        <w:t>IDC</w:t>
      </w:r>
      <w:r w:rsidRPr="002B4AB2">
        <w:rPr>
          <w:rFonts w:ascii="Times New Roman" w:hAnsi="Times New Roman"/>
        </w:rPr>
        <w:t xml:space="preserve"> will screen persons in jail (if possible) or soon after release (ideally at Initial Appearance) for risk and need for SUD treatment and inform DA of results</w:t>
      </w:r>
    </w:p>
    <w:p w:rsidR="003C35D2" w:rsidRPr="002B4AB2" w:rsidRDefault="003C35D2" w:rsidP="003C35D2">
      <w:pPr>
        <w:pStyle w:val="ListParagraph"/>
        <w:numPr>
          <w:ilvl w:val="0"/>
          <w:numId w:val="40"/>
        </w:numPr>
        <w:spacing w:after="160" w:line="259" w:lineRule="auto"/>
        <w:rPr>
          <w:rFonts w:ascii="Times New Roman" w:hAnsi="Times New Roman"/>
        </w:rPr>
      </w:pPr>
      <w:r w:rsidRPr="002B4AB2">
        <w:rPr>
          <w:rFonts w:ascii="Times New Roman" w:hAnsi="Times New Roman"/>
        </w:rPr>
        <w:t>A complete assessment with Treatment Court staff should be completed by the preliminary hearing or no later than 2 weeks after the preliminary hearing.</w:t>
      </w:r>
    </w:p>
    <w:p w:rsidR="003C35D2" w:rsidRPr="002B4AB2" w:rsidRDefault="003C35D2" w:rsidP="003C35D2">
      <w:pPr>
        <w:pStyle w:val="ListParagraph"/>
        <w:numPr>
          <w:ilvl w:val="0"/>
          <w:numId w:val="40"/>
        </w:numPr>
        <w:spacing w:after="160" w:line="259" w:lineRule="auto"/>
        <w:rPr>
          <w:rFonts w:ascii="Times New Roman" w:hAnsi="Times New Roman"/>
        </w:rPr>
      </w:pPr>
      <w:r w:rsidRPr="002B4AB2">
        <w:rPr>
          <w:rFonts w:ascii="Times New Roman" w:hAnsi="Times New Roman"/>
        </w:rPr>
        <w:t xml:space="preserve">Assessment results will be reported to DA and defense attorney immediately following assessment. </w:t>
      </w:r>
    </w:p>
    <w:p w:rsidR="003C35D2" w:rsidRPr="002B4AB2" w:rsidRDefault="003C35D2" w:rsidP="003C35D2">
      <w:pPr>
        <w:pStyle w:val="ListParagraph"/>
        <w:numPr>
          <w:ilvl w:val="0"/>
          <w:numId w:val="40"/>
        </w:numPr>
        <w:spacing w:after="160" w:line="259" w:lineRule="auto"/>
        <w:rPr>
          <w:rFonts w:ascii="Times New Roman" w:hAnsi="Times New Roman"/>
        </w:rPr>
      </w:pPr>
      <w:r>
        <w:rPr>
          <w:rFonts w:ascii="Times New Roman" w:hAnsi="Times New Roman"/>
        </w:rPr>
        <w:t>If eligible, DA will offer ID</w:t>
      </w:r>
      <w:r w:rsidRPr="002B4AB2">
        <w:rPr>
          <w:rFonts w:ascii="Times New Roman" w:hAnsi="Times New Roman"/>
        </w:rPr>
        <w:t xml:space="preserve">C at preliminary hearing (or at time of prelim waiver).  </w:t>
      </w:r>
    </w:p>
    <w:p w:rsidR="003C35D2" w:rsidRPr="002B4AB2" w:rsidRDefault="003C35D2" w:rsidP="003C35D2">
      <w:pPr>
        <w:pStyle w:val="ListParagraph"/>
        <w:numPr>
          <w:ilvl w:val="0"/>
          <w:numId w:val="40"/>
        </w:numPr>
        <w:spacing w:after="160" w:line="259" w:lineRule="auto"/>
        <w:rPr>
          <w:rFonts w:ascii="Times New Roman" w:hAnsi="Times New Roman"/>
        </w:rPr>
      </w:pPr>
      <w:r w:rsidRPr="002B4AB2">
        <w:rPr>
          <w:rFonts w:ascii="Times New Roman" w:hAnsi="Times New Roman"/>
          <w:b/>
        </w:rPr>
        <w:t xml:space="preserve">Plea to occur within 60 days of the waiver of prelim or bind over of the contested prelim. </w:t>
      </w:r>
    </w:p>
    <w:p w:rsidR="003C35D2" w:rsidRPr="00EF0D63" w:rsidRDefault="003C35D2" w:rsidP="003C35D2">
      <w:pPr>
        <w:pStyle w:val="ListParagraph"/>
        <w:spacing w:after="120"/>
        <w:ind w:left="0" w:right="-1296"/>
        <w:jc w:val="both"/>
        <w:rPr>
          <w:rFonts w:ascii="Times New Roman" w:hAnsi="Times New Roman"/>
          <w:sz w:val="24"/>
          <w:szCs w:val="24"/>
        </w:rPr>
      </w:pPr>
    </w:p>
    <w:sectPr w:rsidR="003C35D2" w:rsidRPr="00EF0D63" w:rsidSect="00EF0D63">
      <w:pgSz w:w="12240" w:h="15840"/>
      <w:pgMar w:top="990" w:right="2448" w:bottom="1440" w:left="24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E68" w:rsidRDefault="00511E68">
      <w:r>
        <w:separator/>
      </w:r>
    </w:p>
  </w:endnote>
  <w:endnote w:type="continuationSeparator" w:id="0">
    <w:p w:rsidR="00511E68" w:rsidRDefault="0051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2" w:rsidRDefault="00CD363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2" w:rsidRDefault="00CD3632">
    <w:pPr>
      <w:pStyle w:val="Footer"/>
    </w:pPr>
  </w:p>
  <w:p w:rsidR="00CD3632" w:rsidRDefault="00CD3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2" w:rsidRDefault="00CD3632">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15588E">
      <w:rPr>
        <w:rStyle w:val="PageNumber"/>
        <w:noProof/>
      </w:rPr>
      <w:t>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2" w:rsidRDefault="00CD3632" w:rsidP="001D06C1">
    <w:pPr>
      <w:pStyle w:val="Footer"/>
      <w:jc w:val="center"/>
    </w:pPr>
  </w:p>
  <w:p w:rsidR="00CD3632" w:rsidRDefault="00CD3632" w:rsidP="001D06C1">
    <w:pPr>
      <w:pStyle w:val="Footer"/>
      <w:jc w:val="center"/>
    </w:pPr>
    <w:r>
      <w:fldChar w:fldCharType="begin"/>
    </w:r>
    <w:r>
      <w:instrText xml:space="preserve"> PAGE  \* MERGEFORMAT </w:instrText>
    </w:r>
    <w:r>
      <w:fldChar w:fldCharType="separate"/>
    </w:r>
    <w:r w:rsidR="0015588E">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2" w:rsidRDefault="00CD3632" w:rsidP="001D06C1">
    <w:pPr>
      <w:pStyle w:val="Footer"/>
      <w:jc w:val="center"/>
    </w:pPr>
  </w:p>
  <w:p w:rsidR="00CD3632" w:rsidRDefault="00CD3632" w:rsidP="001D06C1">
    <w:pPr>
      <w:pStyle w:val="Footer"/>
      <w:jc w:val="center"/>
    </w:pPr>
    <w:r>
      <w:fldChar w:fldCharType="begin"/>
    </w:r>
    <w:r>
      <w:instrText xml:space="preserve"> PAGE  \* MERGEFORMAT </w:instrText>
    </w:r>
    <w:r>
      <w:fldChar w:fldCharType="separate"/>
    </w:r>
    <w:r w:rsidR="0015588E">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2" w:rsidRDefault="00CD3632" w:rsidP="001D06C1">
    <w:pPr>
      <w:pStyle w:val="Footer"/>
      <w:jc w:val="center"/>
    </w:pPr>
  </w:p>
  <w:p w:rsidR="00CD3632" w:rsidRDefault="00CD3632" w:rsidP="001D06C1">
    <w:pPr>
      <w:pStyle w:val="Footer"/>
      <w:jc w:val="center"/>
    </w:pPr>
    <w:r>
      <w:fldChar w:fldCharType="begin"/>
    </w:r>
    <w:r>
      <w:instrText xml:space="preserve"> PAGE  \* MERGEFORMAT </w:instrText>
    </w:r>
    <w:r>
      <w:fldChar w:fldCharType="separate"/>
    </w:r>
    <w:r w:rsidR="0015588E">
      <w:rPr>
        <w:noProof/>
      </w:rPr>
      <w:t>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2" w:rsidRDefault="00CD3632" w:rsidP="00A704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3632" w:rsidRDefault="00CD3632" w:rsidP="00A704B0">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2" w:rsidRDefault="00CD3632">
    <w:pPr>
      <w:pStyle w:val="Footer"/>
      <w:jc w:val="center"/>
    </w:pPr>
    <w:r>
      <w:fldChar w:fldCharType="begin"/>
    </w:r>
    <w:r>
      <w:instrText xml:space="preserve"> PAGE   \* MERGEFORMAT </w:instrText>
    </w:r>
    <w:r>
      <w:fldChar w:fldCharType="separate"/>
    </w:r>
    <w:r w:rsidR="0015588E">
      <w:rPr>
        <w:noProof/>
      </w:rPr>
      <w:t>26</w:t>
    </w:r>
    <w:r>
      <w:rPr>
        <w:noProof/>
      </w:rPr>
      <w:fldChar w:fldCharType="end"/>
    </w:r>
  </w:p>
  <w:p w:rsidR="00CD3632" w:rsidRDefault="00CD3632" w:rsidP="00A704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E68" w:rsidRDefault="00511E68">
      <w:pPr>
        <w:spacing w:line="240" w:lineRule="auto"/>
      </w:pPr>
      <w:r>
        <w:separator/>
      </w:r>
    </w:p>
  </w:footnote>
  <w:footnote w:type="continuationSeparator" w:id="0">
    <w:p w:rsidR="00511E68" w:rsidRDefault="00511E68">
      <w:pPr>
        <w:spacing w:line="240" w:lineRule="auto"/>
      </w:pPr>
      <w:r>
        <w:continuationSeparator/>
      </w:r>
    </w:p>
  </w:footnote>
  <w:footnote w:type="continuationNotice" w:id="1">
    <w:p w:rsidR="00511E68" w:rsidRDefault="00511E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2" w:rsidRDefault="00CD3632">
    <w:pPr>
      <w:pStyle w:val="Header"/>
    </w:pPr>
  </w:p>
  <w:p w:rsidR="00CD3632" w:rsidRDefault="00CD3632" w:rsidP="001D06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32" w:rsidRDefault="00CD3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507"/>
    <w:multiLevelType w:val="hybridMultilevel"/>
    <w:tmpl w:val="141CC5E4"/>
    <w:lvl w:ilvl="0" w:tplc="0409000F">
      <w:start w:val="1"/>
      <w:numFmt w:val="decimal"/>
      <w:lvlText w:val="%1."/>
      <w:lvlJc w:val="left"/>
      <w:pPr>
        <w:ind w:left="-108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A0BCB"/>
    <w:multiLevelType w:val="hybridMultilevel"/>
    <w:tmpl w:val="65ACE74C"/>
    <w:lvl w:ilvl="0" w:tplc="E976006A">
      <w:start w:val="2"/>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0F49FB"/>
    <w:multiLevelType w:val="hybridMultilevel"/>
    <w:tmpl w:val="F1781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07A95"/>
    <w:multiLevelType w:val="hybridMultilevel"/>
    <w:tmpl w:val="FAE0FB0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D44D6B"/>
    <w:multiLevelType w:val="hybridMultilevel"/>
    <w:tmpl w:val="E8E2AD48"/>
    <w:lvl w:ilvl="0" w:tplc="365E081C">
      <w:start w:val="1"/>
      <w:numFmt w:val="upperLetter"/>
      <w:lvlText w:val="%1."/>
      <w:lvlJc w:val="left"/>
      <w:pPr>
        <w:ind w:left="180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63031"/>
    <w:multiLevelType w:val="hybridMultilevel"/>
    <w:tmpl w:val="074660B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4F3C93"/>
    <w:multiLevelType w:val="hybridMultilevel"/>
    <w:tmpl w:val="0894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44273"/>
    <w:multiLevelType w:val="hybridMultilevel"/>
    <w:tmpl w:val="FA0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76CB6"/>
    <w:multiLevelType w:val="hybridMultilevel"/>
    <w:tmpl w:val="A3F4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 w15:restartNumberingAfterBreak="0">
    <w:nsid w:val="18076B1C"/>
    <w:multiLevelType w:val="hybridMultilevel"/>
    <w:tmpl w:val="3210EFA2"/>
    <w:lvl w:ilvl="0" w:tplc="3A38D886">
      <w:start w:val="1"/>
      <w:numFmt w:val="upperLetter"/>
      <w:lvlText w:val="%1."/>
      <w:lvlJc w:val="left"/>
      <w:pPr>
        <w:tabs>
          <w:tab w:val="num" w:pos="1800"/>
        </w:tabs>
        <w:ind w:left="1800" w:hanging="360"/>
      </w:pPr>
      <w:rPr>
        <w:rFonts w:hint="default"/>
        <w:b/>
      </w:rPr>
    </w:lvl>
    <w:lvl w:ilvl="1" w:tplc="D4185ED8">
      <w:start w:val="1"/>
      <w:numFmt w:val="decimal"/>
      <w:lvlText w:val="%2)"/>
      <w:lvlJc w:val="left"/>
      <w:pPr>
        <w:tabs>
          <w:tab w:val="num" w:pos="2520"/>
        </w:tabs>
        <w:ind w:left="2520" w:hanging="360"/>
      </w:pPr>
      <w:rPr>
        <w:rFonts w:hint="default"/>
        <w:b/>
      </w:rPr>
    </w:lvl>
    <w:lvl w:ilvl="2" w:tplc="8F4CF3C0">
      <w:numFmt w:val="bullet"/>
      <w:lvlText w:val=""/>
      <w:lvlJc w:val="left"/>
      <w:pPr>
        <w:ind w:left="3420" w:hanging="360"/>
      </w:pPr>
      <w:rPr>
        <w:rFonts w:ascii="Symbol" w:eastAsia="Times New Roman" w:hAnsi="Symbol" w:cs="Times New Roman"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BA830C8"/>
    <w:multiLevelType w:val="hybridMultilevel"/>
    <w:tmpl w:val="EBE8DD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04F1FA3"/>
    <w:multiLevelType w:val="hybridMultilevel"/>
    <w:tmpl w:val="EAE0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F6E5D"/>
    <w:multiLevelType w:val="hybridMultilevel"/>
    <w:tmpl w:val="5174649C"/>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58715A"/>
    <w:multiLevelType w:val="hybridMultilevel"/>
    <w:tmpl w:val="E5DA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00984"/>
    <w:multiLevelType w:val="hybridMultilevel"/>
    <w:tmpl w:val="6054E27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02645"/>
    <w:multiLevelType w:val="hybridMultilevel"/>
    <w:tmpl w:val="DC7C29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D67FE"/>
    <w:multiLevelType w:val="hybridMultilevel"/>
    <w:tmpl w:val="AAECC6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F15F62"/>
    <w:multiLevelType w:val="multilevel"/>
    <w:tmpl w:val="AACC0146"/>
    <w:lvl w:ilvl="0">
      <w:start w:val="1"/>
      <w:numFmt w:val="decimal"/>
      <w:lvlText w:val="%1."/>
      <w:lvlJc w:val="left"/>
      <w:pPr>
        <w:tabs>
          <w:tab w:val="num" w:pos="2880"/>
        </w:tabs>
        <w:ind w:left="2880" w:hanging="720"/>
      </w:pPr>
      <w:rPr>
        <w:rFonts w:hint="default"/>
      </w:rPr>
    </w:lvl>
    <w:lvl w:ilvl="1">
      <w:start w:val="1"/>
      <w:numFmt w:val="upperRoman"/>
      <w:lvlRestart w:val="0"/>
      <w:pStyle w:val="Heading2"/>
      <w:lvlText w:val="%2."/>
      <w:lvlJc w:val="left"/>
      <w:pPr>
        <w:tabs>
          <w:tab w:val="num" w:pos="1440"/>
        </w:tabs>
        <w:ind w:left="1440" w:hanging="1080"/>
      </w:pPr>
      <w:rPr>
        <w:rFonts w:hint="default"/>
      </w:rPr>
    </w:lvl>
    <w:lvl w:ilvl="2">
      <w:start w:val="1"/>
      <w:numFmt w:val="upperLetter"/>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lowerLetter"/>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40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lvlRestart w:val="0"/>
      <w:pStyle w:val="Heading9"/>
      <w:lvlText w:val="(%9)"/>
      <w:lvlJc w:val="left"/>
      <w:pPr>
        <w:tabs>
          <w:tab w:val="num" w:pos="6840"/>
        </w:tabs>
        <w:ind w:left="6480" w:hanging="720"/>
      </w:pPr>
      <w:rPr>
        <w:rFonts w:hint="default"/>
      </w:rPr>
    </w:lvl>
  </w:abstractNum>
  <w:abstractNum w:abstractNumId="18" w15:restartNumberingAfterBreak="0">
    <w:nsid w:val="4821565C"/>
    <w:multiLevelType w:val="hybridMultilevel"/>
    <w:tmpl w:val="2E6A1CB2"/>
    <w:lvl w:ilvl="0" w:tplc="2D1ABFE4">
      <w:start w:val="1"/>
      <w:numFmt w:val="decimal"/>
      <w:lvlText w:val="%1."/>
      <w:lvlJc w:val="left"/>
      <w:pPr>
        <w:ind w:left="1440" w:hanging="360"/>
      </w:pPr>
      <w:rPr>
        <w:rFonts w:ascii="Century Schoolbook" w:eastAsia="Times New Roman" w:hAnsi="Century Schoolbook"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BF74EF"/>
    <w:multiLevelType w:val="hybridMultilevel"/>
    <w:tmpl w:val="75EC4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60251"/>
    <w:multiLevelType w:val="hybridMultilevel"/>
    <w:tmpl w:val="D4C6383E"/>
    <w:lvl w:ilvl="0" w:tplc="109C9CD4">
      <w:start w:val="1"/>
      <w:numFmt w:val="upperRoman"/>
      <w:lvlText w:val="%1."/>
      <w:lvlJc w:val="left"/>
      <w:pPr>
        <w:ind w:left="-72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1" w15:restartNumberingAfterBreak="0">
    <w:nsid w:val="4C646905"/>
    <w:multiLevelType w:val="hybridMultilevel"/>
    <w:tmpl w:val="6654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45EB3"/>
    <w:multiLevelType w:val="hybridMultilevel"/>
    <w:tmpl w:val="E978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200E3"/>
    <w:multiLevelType w:val="hybridMultilevel"/>
    <w:tmpl w:val="4F34D9A4"/>
    <w:lvl w:ilvl="0" w:tplc="0409000F">
      <w:start w:val="1"/>
      <w:numFmt w:val="decimal"/>
      <w:lvlText w:val="%1."/>
      <w:lvlJc w:val="left"/>
      <w:pPr>
        <w:ind w:left="720" w:hanging="360"/>
      </w:pPr>
    </w:lvl>
    <w:lvl w:ilvl="1" w:tplc="0B0C096A">
      <w:start w:val="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97BDB"/>
    <w:multiLevelType w:val="hybridMultilevel"/>
    <w:tmpl w:val="E6724C46"/>
    <w:lvl w:ilvl="0" w:tplc="70F83D7E">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F5CE6"/>
    <w:multiLevelType w:val="hybridMultilevel"/>
    <w:tmpl w:val="5068F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F6149"/>
    <w:multiLevelType w:val="hybridMultilevel"/>
    <w:tmpl w:val="0ADA8C34"/>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F54BF2"/>
    <w:multiLevelType w:val="hybridMultilevel"/>
    <w:tmpl w:val="954AD3A0"/>
    <w:lvl w:ilvl="0" w:tplc="4412F046">
      <w:start w:val="1"/>
      <w:numFmt w:val="decimal"/>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5BA74C79"/>
    <w:multiLevelType w:val="hybridMultilevel"/>
    <w:tmpl w:val="A3BC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7760B4"/>
    <w:multiLevelType w:val="hybridMultilevel"/>
    <w:tmpl w:val="F86C0C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86138"/>
    <w:multiLevelType w:val="hybridMultilevel"/>
    <w:tmpl w:val="D13430E6"/>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938F5"/>
    <w:multiLevelType w:val="hybridMultilevel"/>
    <w:tmpl w:val="4210F5C0"/>
    <w:lvl w:ilvl="0" w:tplc="5818F8B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364406"/>
    <w:multiLevelType w:val="hybridMultilevel"/>
    <w:tmpl w:val="E326B528"/>
    <w:lvl w:ilvl="0" w:tplc="787802C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A669D4"/>
    <w:multiLevelType w:val="hybridMultilevel"/>
    <w:tmpl w:val="738E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64E45"/>
    <w:multiLevelType w:val="hybridMultilevel"/>
    <w:tmpl w:val="F666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D16C9"/>
    <w:multiLevelType w:val="hybridMultilevel"/>
    <w:tmpl w:val="573C11B6"/>
    <w:lvl w:ilvl="0" w:tplc="BF00188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2B51B5"/>
    <w:multiLevelType w:val="hybridMultilevel"/>
    <w:tmpl w:val="FB46484E"/>
    <w:lvl w:ilvl="0" w:tplc="423E9036">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993C00"/>
    <w:multiLevelType w:val="hybridMultilevel"/>
    <w:tmpl w:val="1714A71E"/>
    <w:lvl w:ilvl="0" w:tplc="9E08FE7E">
      <w:start w:val="1"/>
      <w:numFmt w:val="decimal"/>
      <w:lvlText w:val="%1."/>
      <w:lvlJc w:val="left"/>
      <w:pPr>
        <w:ind w:left="1860" w:hanging="360"/>
      </w:pPr>
      <w:rPr>
        <w:rFonts w:hint="default"/>
        <w:b/>
        <w:sz w:val="24"/>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8" w15:restartNumberingAfterBreak="0">
    <w:nsid w:val="74C90715"/>
    <w:multiLevelType w:val="hybridMultilevel"/>
    <w:tmpl w:val="114C0176"/>
    <w:lvl w:ilvl="0" w:tplc="860E2AF0">
      <w:start w:val="1"/>
      <w:numFmt w:val="upperRoman"/>
      <w:lvlText w:val="%1."/>
      <w:lvlJc w:val="left"/>
      <w:pPr>
        <w:ind w:left="-72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9" w15:restartNumberingAfterBreak="0">
    <w:nsid w:val="796B47D5"/>
    <w:multiLevelType w:val="hybridMultilevel"/>
    <w:tmpl w:val="F3686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23"/>
  </w:num>
  <w:num w:numId="4">
    <w:abstractNumId w:val="25"/>
  </w:num>
  <w:num w:numId="5">
    <w:abstractNumId w:val="15"/>
  </w:num>
  <w:num w:numId="6">
    <w:abstractNumId w:val="21"/>
  </w:num>
  <w:num w:numId="7">
    <w:abstractNumId w:val="33"/>
  </w:num>
  <w:num w:numId="8">
    <w:abstractNumId w:val="7"/>
  </w:num>
  <w:num w:numId="9">
    <w:abstractNumId w:val="31"/>
  </w:num>
  <w:num w:numId="10">
    <w:abstractNumId w:val="34"/>
  </w:num>
  <w:num w:numId="11">
    <w:abstractNumId w:val="22"/>
  </w:num>
  <w:num w:numId="12">
    <w:abstractNumId w:val="4"/>
  </w:num>
  <w:num w:numId="13">
    <w:abstractNumId w:val="39"/>
  </w:num>
  <w:num w:numId="14">
    <w:abstractNumId w:val="14"/>
  </w:num>
  <w:num w:numId="15">
    <w:abstractNumId w:val="2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num>
  <w:num w:numId="19">
    <w:abstractNumId w:val="37"/>
  </w:num>
  <w:num w:numId="20">
    <w:abstractNumId w:val="24"/>
  </w:num>
  <w:num w:numId="21">
    <w:abstractNumId w:val="18"/>
  </w:num>
  <w:num w:numId="22">
    <w:abstractNumId w:val="36"/>
  </w:num>
  <w:num w:numId="23">
    <w:abstractNumId w:val="10"/>
  </w:num>
  <w:num w:numId="24">
    <w:abstractNumId w:val="16"/>
  </w:num>
  <w:num w:numId="25">
    <w:abstractNumId w:val="32"/>
  </w:num>
  <w:num w:numId="26">
    <w:abstractNumId w:val="35"/>
  </w:num>
  <w:num w:numId="27">
    <w:abstractNumId w:val="26"/>
  </w:num>
  <w:num w:numId="28">
    <w:abstractNumId w:val="12"/>
  </w:num>
  <w:num w:numId="29">
    <w:abstractNumId w:val="30"/>
  </w:num>
  <w:num w:numId="30">
    <w:abstractNumId w:val="6"/>
  </w:num>
  <w:num w:numId="31">
    <w:abstractNumId w:val="13"/>
  </w:num>
  <w:num w:numId="32">
    <w:abstractNumId w:val="8"/>
  </w:num>
  <w:num w:numId="33">
    <w:abstractNumId w:val="0"/>
  </w:num>
  <w:num w:numId="34">
    <w:abstractNumId w:val="2"/>
  </w:num>
  <w:num w:numId="35">
    <w:abstractNumId w:val="29"/>
  </w:num>
  <w:num w:numId="36">
    <w:abstractNumId w:val="3"/>
  </w:num>
  <w:num w:numId="37">
    <w:abstractNumId w:val="5"/>
  </w:num>
  <w:num w:numId="38">
    <w:abstractNumId w:val="19"/>
  </w:num>
  <w:num w:numId="39">
    <w:abstractNumId w:val="11"/>
  </w:num>
  <w:num w:numId="40">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F7"/>
    <w:rsid w:val="000415E7"/>
    <w:rsid w:val="0005436A"/>
    <w:rsid w:val="00054F9A"/>
    <w:rsid w:val="000609B0"/>
    <w:rsid w:val="0006353D"/>
    <w:rsid w:val="00080BF7"/>
    <w:rsid w:val="000A395D"/>
    <w:rsid w:val="000A757C"/>
    <w:rsid w:val="000B26B9"/>
    <w:rsid w:val="000B7EA5"/>
    <w:rsid w:val="000B7ECA"/>
    <w:rsid w:val="000D0CF3"/>
    <w:rsid w:val="000E3AED"/>
    <w:rsid w:val="000F4169"/>
    <w:rsid w:val="000F7D60"/>
    <w:rsid w:val="0010667B"/>
    <w:rsid w:val="00107199"/>
    <w:rsid w:val="00133C6A"/>
    <w:rsid w:val="00143585"/>
    <w:rsid w:val="001529B6"/>
    <w:rsid w:val="001539F7"/>
    <w:rsid w:val="00154627"/>
    <w:rsid w:val="0015588E"/>
    <w:rsid w:val="001719B8"/>
    <w:rsid w:val="00174277"/>
    <w:rsid w:val="00175863"/>
    <w:rsid w:val="00177710"/>
    <w:rsid w:val="001912B3"/>
    <w:rsid w:val="00191C52"/>
    <w:rsid w:val="00194F4F"/>
    <w:rsid w:val="001B0522"/>
    <w:rsid w:val="001B75E5"/>
    <w:rsid w:val="001B7A91"/>
    <w:rsid w:val="001C3D69"/>
    <w:rsid w:val="001C552B"/>
    <w:rsid w:val="001D06C1"/>
    <w:rsid w:val="001D1ED6"/>
    <w:rsid w:val="001D2D5B"/>
    <w:rsid w:val="001D395E"/>
    <w:rsid w:val="001D423C"/>
    <w:rsid w:val="001D6FF8"/>
    <w:rsid w:val="001D7717"/>
    <w:rsid w:val="001E3487"/>
    <w:rsid w:val="001E5B15"/>
    <w:rsid w:val="001F1A0C"/>
    <w:rsid w:val="0020138F"/>
    <w:rsid w:val="00205C1C"/>
    <w:rsid w:val="002140DA"/>
    <w:rsid w:val="002455A5"/>
    <w:rsid w:val="00255534"/>
    <w:rsid w:val="00265DD6"/>
    <w:rsid w:val="00277182"/>
    <w:rsid w:val="002B174D"/>
    <w:rsid w:val="002B7A68"/>
    <w:rsid w:val="002E3A02"/>
    <w:rsid w:val="002E4FB3"/>
    <w:rsid w:val="002F5657"/>
    <w:rsid w:val="00310AF9"/>
    <w:rsid w:val="0031620B"/>
    <w:rsid w:val="00331701"/>
    <w:rsid w:val="00332438"/>
    <w:rsid w:val="00333F9D"/>
    <w:rsid w:val="00334CF1"/>
    <w:rsid w:val="00337D92"/>
    <w:rsid w:val="00344809"/>
    <w:rsid w:val="00353961"/>
    <w:rsid w:val="00361D88"/>
    <w:rsid w:val="00364F18"/>
    <w:rsid w:val="00366985"/>
    <w:rsid w:val="00375FC0"/>
    <w:rsid w:val="00397AE0"/>
    <w:rsid w:val="00397CFE"/>
    <w:rsid w:val="003A14B3"/>
    <w:rsid w:val="003B14E3"/>
    <w:rsid w:val="003B2E94"/>
    <w:rsid w:val="003C2905"/>
    <w:rsid w:val="003C35D2"/>
    <w:rsid w:val="003C5E57"/>
    <w:rsid w:val="003F21E5"/>
    <w:rsid w:val="003F4BDA"/>
    <w:rsid w:val="003F6856"/>
    <w:rsid w:val="00401029"/>
    <w:rsid w:val="00411817"/>
    <w:rsid w:val="0041634F"/>
    <w:rsid w:val="00423426"/>
    <w:rsid w:val="0042347D"/>
    <w:rsid w:val="00430643"/>
    <w:rsid w:val="004436E9"/>
    <w:rsid w:val="004437F5"/>
    <w:rsid w:val="004521FB"/>
    <w:rsid w:val="00470CE2"/>
    <w:rsid w:val="00480584"/>
    <w:rsid w:val="00490DAE"/>
    <w:rsid w:val="00492602"/>
    <w:rsid w:val="00493CF0"/>
    <w:rsid w:val="00496AFA"/>
    <w:rsid w:val="004A27ED"/>
    <w:rsid w:val="004A56EC"/>
    <w:rsid w:val="004A737E"/>
    <w:rsid w:val="004C251D"/>
    <w:rsid w:val="004C53BB"/>
    <w:rsid w:val="004C728F"/>
    <w:rsid w:val="004E4ABA"/>
    <w:rsid w:val="004E4F7B"/>
    <w:rsid w:val="004F62C6"/>
    <w:rsid w:val="0050472C"/>
    <w:rsid w:val="00511E68"/>
    <w:rsid w:val="00517573"/>
    <w:rsid w:val="00532A41"/>
    <w:rsid w:val="00541C4C"/>
    <w:rsid w:val="005420EF"/>
    <w:rsid w:val="00545B31"/>
    <w:rsid w:val="0055471E"/>
    <w:rsid w:val="00554D07"/>
    <w:rsid w:val="00556CEA"/>
    <w:rsid w:val="0057013C"/>
    <w:rsid w:val="0057360B"/>
    <w:rsid w:val="00582117"/>
    <w:rsid w:val="005849E0"/>
    <w:rsid w:val="0059445D"/>
    <w:rsid w:val="0059569B"/>
    <w:rsid w:val="005A66BD"/>
    <w:rsid w:val="005B1584"/>
    <w:rsid w:val="005B51FF"/>
    <w:rsid w:val="005C5EEB"/>
    <w:rsid w:val="005D353E"/>
    <w:rsid w:val="005D5A7F"/>
    <w:rsid w:val="005E2F5D"/>
    <w:rsid w:val="00605C15"/>
    <w:rsid w:val="00620892"/>
    <w:rsid w:val="00634288"/>
    <w:rsid w:val="006577B4"/>
    <w:rsid w:val="0066008A"/>
    <w:rsid w:val="00663DC5"/>
    <w:rsid w:val="00666FF8"/>
    <w:rsid w:val="00675B33"/>
    <w:rsid w:val="00683AEC"/>
    <w:rsid w:val="006861A4"/>
    <w:rsid w:val="00686BB6"/>
    <w:rsid w:val="006A3B73"/>
    <w:rsid w:val="006A3D23"/>
    <w:rsid w:val="006A6E3B"/>
    <w:rsid w:val="006C15EB"/>
    <w:rsid w:val="006C2E1B"/>
    <w:rsid w:val="006C76CF"/>
    <w:rsid w:val="006C78FA"/>
    <w:rsid w:val="006C7C08"/>
    <w:rsid w:val="006D55AB"/>
    <w:rsid w:val="006D6C97"/>
    <w:rsid w:val="006E06D2"/>
    <w:rsid w:val="006E7B56"/>
    <w:rsid w:val="006F7B10"/>
    <w:rsid w:val="00700846"/>
    <w:rsid w:val="007045B7"/>
    <w:rsid w:val="007067D3"/>
    <w:rsid w:val="00712688"/>
    <w:rsid w:val="00720A7D"/>
    <w:rsid w:val="0072134A"/>
    <w:rsid w:val="00726F4F"/>
    <w:rsid w:val="00731B91"/>
    <w:rsid w:val="00732C5E"/>
    <w:rsid w:val="007330E1"/>
    <w:rsid w:val="00737439"/>
    <w:rsid w:val="00752E7F"/>
    <w:rsid w:val="0075392C"/>
    <w:rsid w:val="007603B0"/>
    <w:rsid w:val="00760645"/>
    <w:rsid w:val="007644D7"/>
    <w:rsid w:val="00786390"/>
    <w:rsid w:val="007B5977"/>
    <w:rsid w:val="007C3BFF"/>
    <w:rsid w:val="007C426B"/>
    <w:rsid w:val="007D09F3"/>
    <w:rsid w:val="007E0264"/>
    <w:rsid w:val="007E18D8"/>
    <w:rsid w:val="007E22BF"/>
    <w:rsid w:val="007F4A48"/>
    <w:rsid w:val="00802EF6"/>
    <w:rsid w:val="00811DB8"/>
    <w:rsid w:val="00834D70"/>
    <w:rsid w:val="008368D1"/>
    <w:rsid w:val="00853649"/>
    <w:rsid w:val="0085667B"/>
    <w:rsid w:val="00867F04"/>
    <w:rsid w:val="00877266"/>
    <w:rsid w:val="008772C4"/>
    <w:rsid w:val="008774E0"/>
    <w:rsid w:val="00883978"/>
    <w:rsid w:val="00890D2E"/>
    <w:rsid w:val="00892B18"/>
    <w:rsid w:val="00895AA2"/>
    <w:rsid w:val="008968B3"/>
    <w:rsid w:val="008C2535"/>
    <w:rsid w:val="008E0E77"/>
    <w:rsid w:val="008E72D8"/>
    <w:rsid w:val="008E7988"/>
    <w:rsid w:val="008F16A2"/>
    <w:rsid w:val="008F2FBB"/>
    <w:rsid w:val="008F49DC"/>
    <w:rsid w:val="00900D0F"/>
    <w:rsid w:val="00920962"/>
    <w:rsid w:val="0092547F"/>
    <w:rsid w:val="00933141"/>
    <w:rsid w:val="009534AD"/>
    <w:rsid w:val="0095613A"/>
    <w:rsid w:val="009943BB"/>
    <w:rsid w:val="009957EB"/>
    <w:rsid w:val="009C0C6B"/>
    <w:rsid w:val="009C7C3E"/>
    <w:rsid w:val="009D051B"/>
    <w:rsid w:val="009D5EC2"/>
    <w:rsid w:val="009E28A0"/>
    <w:rsid w:val="009E3D32"/>
    <w:rsid w:val="009F1B3D"/>
    <w:rsid w:val="00A044CE"/>
    <w:rsid w:val="00A13EA3"/>
    <w:rsid w:val="00A323CD"/>
    <w:rsid w:val="00A3319E"/>
    <w:rsid w:val="00A51D9F"/>
    <w:rsid w:val="00A55AD8"/>
    <w:rsid w:val="00A62A2F"/>
    <w:rsid w:val="00A704B0"/>
    <w:rsid w:val="00A73656"/>
    <w:rsid w:val="00A8780E"/>
    <w:rsid w:val="00A87E54"/>
    <w:rsid w:val="00AB2D27"/>
    <w:rsid w:val="00AF262F"/>
    <w:rsid w:val="00AF6B8C"/>
    <w:rsid w:val="00B03551"/>
    <w:rsid w:val="00B07C70"/>
    <w:rsid w:val="00B16174"/>
    <w:rsid w:val="00B417E1"/>
    <w:rsid w:val="00B44670"/>
    <w:rsid w:val="00B45557"/>
    <w:rsid w:val="00B50854"/>
    <w:rsid w:val="00B62823"/>
    <w:rsid w:val="00B63D54"/>
    <w:rsid w:val="00B759C5"/>
    <w:rsid w:val="00B92877"/>
    <w:rsid w:val="00BA17EF"/>
    <w:rsid w:val="00BB6422"/>
    <w:rsid w:val="00BC7C6D"/>
    <w:rsid w:val="00BD4895"/>
    <w:rsid w:val="00BE5288"/>
    <w:rsid w:val="00BF5CE1"/>
    <w:rsid w:val="00C157C9"/>
    <w:rsid w:val="00C37D8C"/>
    <w:rsid w:val="00C41DD9"/>
    <w:rsid w:val="00C755CC"/>
    <w:rsid w:val="00C854B8"/>
    <w:rsid w:val="00C85E6E"/>
    <w:rsid w:val="00C90356"/>
    <w:rsid w:val="00CA4039"/>
    <w:rsid w:val="00CA7A08"/>
    <w:rsid w:val="00CC7787"/>
    <w:rsid w:val="00CD3632"/>
    <w:rsid w:val="00CF0136"/>
    <w:rsid w:val="00CF2467"/>
    <w:rsid w:val="00CF2925"/>
    <w:rsid w:val="00CF3481"/>
    <w:rsid w:val="00D02982"/>
    <w:rsid w:val="00D06971"/>
    <w:rsid w:val="00D07E94"/>
    <w:rsid w:val="00D114C5"/>
    <w:rsid w:val="00D3193C"/>
    <w:rsid w:val="00D3196B"/>
    <w:rsid w:val="00D347F5"/>
    <w:rsid w:val="00D37DB7"/>
    <w:rsid w:val="00D40B20"/>
    <w:rsid w:val="00D44018"/>
    <w:rsid w:val="00D57D6B"/>
    <w:rsid w:val="00D7041F"/>
    <w:rsid w:val="00D74147"/>
    <w:rsid w:val="00D8150E"/>
    <w:rsid w:val="00D82E1A"/>
    <w:rsid w:val="00DB4C89"/>
    <w:rsid w:val="00DC0613"/>
    <w:rsid w:val="00DD2334"/>
    <w:rsid w:val="00DF4DA0"/>
    <w:rsid w:val="00DF5E04"/>
    <w:rsid w:val="00DF70D2"/>
    <w:rsid w:val="00E00A32"/>
    <w:rsid w:val="00E11125"/>
    <w:rsid w:val="00E16B59"/>
    <w:rsid w:val="00E47469"/>
    <w:rsid w:val="00E51BE5"/>
    <w:rsid w:val="00E678C2"/>
    <w:rsid w:val="00E75E05"/>
    <w:rsid w:val="00E81712"/>
    <w:rsid w:val="00E9180A"/>
    <w:rsid w:val="00E95C57"/>
    <w:rsid w:val="00EB014A"/>
    <w:rsid w:val="00EC4C48"/>
    <w:rsid w:val="00EF0D63"/>
    <w:rsid w:val="00F02592"/>
    <w:rsid w:val="00F02A18"/>
    <w:rsid w:val="00F037FA"/>
    <w:rsid w:val="00F1308F"/>
    <w:rsid w:val="00F30F7A"/>
    <w:rsid w:val="00F36453"/>
    <w:rsid w:val="00F36A50"/>
    <w:rsid w:val="00F41A33"/>
    <w:rsid w:val="00F44BDB"/>
    <w:rsid w:val="00F55C75"/>
    <w:rsid w:val="00F66539"/>
    <w:rsid w:val="00F81282"/>
    <w:rsid w:val="00F830B1"/>
    <w:rsid w:val="00F91F7D"/>
    <w:rsid w:val="00F92A45"/>
    <w:rsid w:val="00F93C4F"/>
    <w:rsid w:val="00FA06FA"/>
    <w:rsid w:val="00FA6EF3"/>
    <w:rsid w:val="00FC2708"/>
    <w:rsid w:val="00FC2C49"/>
    <w:rsid w:val="00FE33DC"/>
    <w:rsid w:val="00FF2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56918"/>
  <w15:docId w15:val="{EF75BE9F-810E-49FC-8D51-042178CB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BE5"/>
    <w:pPr>
      <w:tabs>
        <w:tab w:val="left" w:pos="720"/>
      </w:tabs>
      <w:spacing w:after="120" w:line="276" w:lineRule="auto"/>
      <w:jc w:val="both"/>
    </w:pPr>
    <w:rPr>
      <w:rFonts w:ascii="Century Schoolbook" w:hAnsi="Century Schoolbook"/>
      <w:sz w:val="26"/>
    </w:rPr>
  </w:style>
  <w:style w:type="paragraph" w:styleId="Heading1">
    <w:name w:val="heading 1"/>
    <w:basedOn w:val="Normal"/>
    <w:next w:val="Normal"/>
    <w:qFormat/>
    <w:rsid w:val="00331701"/>
    <w:pPr>
      <w:keepNext/>
      <w:keepLines/>
      <w:spacing w:before="120" w:after="240" w:line="240" w:lineRule="auto"/>
      <w:jc w:val="center"/>
      <w:outlineLvl w:val="0"/>
    </w:pPr>
    <w:rPr>
      <w:b/>
      <w:caps/>
      <w:kern w:val="28"/>
    </w:rPr>
  </w:style>
  <w:style w:type="paragraph" w:styleId="Heading2">
    <w:name w:val="heading 2"/>
    <w:basedOn w:val="Normal"/>
    <w:next w:val="Normal"/>
    <w:qFormat/>
    <w:rsid w:val="00331701"/>
    <w:pPr>
      <w:keepNext/>
      <w:keepLines/>
      <w:numPr>
        <w:ilvl w:val="1"/>
        <w:numId w:val="1"/>
      </w:numPr>
      <w:spacing w:before="120" w:after="240" w:line="240" w:lineRule="auto"/>
      <w:ind w:left="720" w:hanging="720"/>
      <w:outlineLvl w:val="1"/>
    </w:pPr>
    <w:rPr>
      <w:b/>
    </w:rPr>
  </w:style>
  <w:style w:type="paragraph" w:styleId="Heading3">
    <w:name w:val="heading 3"/>
    <w:basedOn w:val="Normal"/>
    <w:next w:val="Normal"/>
    <w:qFormat/>
    <w:rsid w:val="00A55AD8"/>
    <w:pPr>
      <w:keepNext/>
      <w:keepLines/>
      <w:numPr>
        <w:ilvl w:val="2"/>
        <w:numId w:val="1"/>
      </w:numPr>
      <w:tabs>
        <w:tab w:val="clear" w:pos="2160"/>
        <w:tab w:val="left" w:pos="1440"/>
      </w:tabs>
      <w:spacing w:before="120" w:after="240" w:line="240" w:lineRule="auto"/>
      <w:ind w:left="1440"/>
      <w:outlineLvl w:val="2"/>
    </w:pPr>
    <w:rPr>
      <w:b/>
    </w:rPr>
  </w:style>
  <w:style w:type="paragraph" w:styleId="Heading4">
    <w:name w:val="heading 4"/>
    <w:basedOn w:val="Normal"/>
    <w:next w:val="Normal"/>
    <w:qFormat/>
    <w:rsid w:val="00A55AD8"/>
    <w:pPr>
      <w:keepNext/>
      <w:keepLines/>
      <w:numPr>
        <w:ilvl w:val="3"/>
        <w:numId w:val="1"/>
      </w:numPr>
      <w:tabs>
        <w:tab w:val="clear" w:pos="2880"/>
        <w:tab w:val="left" w:pos="1440"/>
        <w:tab w:val="left" w:pos="2160"/>
      </w:tabs>
      <w:spacing w:before="120" w:after="240" w:line="240" w:lineRule="auto"/>
      <w:ind w:left="2160"/>
      <w:outlineLvl w:val="3"/>
    </w:pPr>
    <w:rPr>
      <w:b/>
    </w:rPr>
  </w:style>
  <w:style w:type="paragraph" w:styleId="Heading5">
    <w:name w:val="heading 5"/>
    <w:basedOn w:val="Normal"/>
    <w:next w:val="Normal"/>
    <w:qFormat/>
    <w:rsid w:val="00A55AD8"/>
    <w:pPr>
      <w:keepNext/>
      <w:keepLines/>
      <w:numPr>
        <w:ilvl w:val="4"/>
        <w:numId w:val="1"/>
      </w:numPr>
      <w:tabs>
        <w:tab w:val="clear" w:pos="3600"/>
        <w:tab w:val="left" w:pos="2160"/>
        <w:tab w:val="left" w:pos="2880"/>
      </w:tabs>
      <w:spacing w:before="120" w:after="240" w:line="240" w:lineRule="auto"/>
      <w:ind w:left="2880"/>
      <w:outlineLvl w:val="4"/>
    </w:pPr>
    <w:rPr>
      <w:b/>
    </w:rPr>
  </w:style>
  <w:style w:type="paragraph" w:styleId="Heading6">
    <w:name w:val="heading 6"/>
    <w:basedOn w:val="Normal"/>
    <w:next w:val="Normal"/>
    <w:qFormat/>
    <w:rsid w:val="00A55AD8"/>
    <w:pPr>
      <w:keepLines/>
      <w:numPr>
        <w:ilvl w:val="5"/>
        <w:numId w:val="1"/>
      </w:numPr>
      <w:tabs>
        <w:tab w:val="left" w:pos="3600"/>
      </w:tabs>
      <w:spacing w:before="120" w:after="240" w:line="240" w:lineRule="auto"/>
      <w:outlineLvl w:val="5"/>
    </w:pPr>
    <w:rPr>
      <w:b/>
    </w:rPr>
  </w:style>
  <w:style w:type="paragraph" w:styleId="Heading7">
    <w:name w:val="heading 7"/>
    <w:basedOn w:val="Normal"/>
    <w:next w:val="Normal"/>
    <w:qFormat/>
    <w:rsid w:val="00A55AD8"/>
    <w:pPr>
      <w:numPr>
        <w:ilvl w:val="6"/>
        <w:numId w:val="1"/>
      </w:numPr>
      <w:tabs>
        <w:tab w:val="clear" w:pos="5400"/>
        <w:tab w:val="left" w:pos="3600"/>
        <w:tab w:val="left" w:pos="4320"/>
      </w:tabs>
      <w:spacing w:before="120" w:after="240" w:line="240" w:lineRule="auto"/>
      <w:ind w:left="4320"/>
      <w:outlineLvl w:val="6"/>
    </w:pPr>
    <w:rPr>
      <w:b/>
    </w:rPr>
  </w:style>
  <w:style w:type="paragraph" w:styleId="Heading8">
    <w:name w:val="heading 8"/>
    <w:basedOn w:val="Normal"/>
    <w:next w:val="Normal"/>
    <w:qFormat/>
    <w:rsid w:val="00A55AD8"/>
    <w:pPr>
      <w:numPr>
        <w:ilvl w:val="7"/>
        <w:numId w:val="1"/>
      </w:numPr>
      <w:tabs>
        <w:tab w:val="clear" w:pos="5760"/>
        <w:tab w:val="left" w:pos="4320"/>
        <w:tab w:val="left" w:pos="5040"/>
      </w:tabs>
      <w:spacing w:before="120" w:after="240" w:line="240" w:lineRule="auto"/>
      <w:ind w:left="5040"/>
      <w:outlineLvl w:val="7"/>
    </w:pPr>
    <w:rPr>
      <w:b/>
    </w:rPr>
  </w:style>
  <w:style w:type="paragraph" w:styleId="Heading9">
    <w:name w:val="heading 9"/>
    <w:basedOn w:val="Normal"/>
    <w:next w:val="Normal"/>
    <w:qFormat/>
    <w:rsid w:val="00A55AD8"/>
    <w:pPr>
      <w:numPr>
        <w:ilvl w:val="8"/>
        <w:numId w:val="1"/>
      </w:numPr>
      <w:tabs>
        <w:tab w:val="clear" w:pos="6840"/>
        <w:tab w:val="left" w:pos="5040"/>
        <w:tab w:val="left" w:pos="5760"/>
      </w:tabs>
      <w:spacing w:before="120" w:after="240" w:line="240" w:lineRule="auto"/>
      <w:ind w:left="57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quotes">
    <w:name w:val="quotes"/>
    <w:basedOn w:val="Normal"/>
    <w:pPr>
      <w:spacing w:after="180" w:line="240" w:lineRule="auto"/>
      <w:ind w:left="720" w:right="720"/>
    </w:pPr>
    <w:rPr>
      <w:sz w:val="24"/>
    </w:rPr>
  </w:style>
  <w:style w:type="paragraph" w:styleId="TOC1">
    <w:name w:val="toc 1"/>
    <w:basedOn w:val="Normal"/>
    <w:next w:val="Normal"/>
    <w:uiPriority w:val="39"/>
    <w:qFormat/>
    <w:rsid w:val="00D40B20"/>
    <w:pPr>
      <w:tabs>
        <w:tab w:val="right" w:pos="7344"/>
      </w:tabs>
      <w:spacing w:line="240" w:lineRule="auto"/>
      <w:ind w:right="1584"/>
    </w:pPr>
    <w:rPr>
      <w:caps/>
    </w:rPr>
  </w:style>
  <w:style w:type="paragraph" w:styleId="TOC2">
    <w:name w:val="toc 2"/>
    <w:basedOn w:val="Normal"/>
    <w:next w:val="Normal"/>
    <w:uiPriority w:val="39"/>
    <w:qFormat/>
    <w:rsid w:val="00D40B20"/>
    <w:pPr>
      <w:tabs>
        <w:tab w:val="right" w:pos="7344"/>
      </w:tabs>
      <w:spacing w:line="240" w:lineRule="auto"/>
      <w:ind w:left="1440" w:right="1584" w:hanging="720"/>
    </w:pPr>
    <w:rPr>
      <w:noProof/>
    </w:rPr>
  </w:style>
  <w:style w:type="paragraph" w:styleId="TOC3">
    <w:name w:val="toc 3"/>
    <w:basedOn w:val="Normal"/>
    <w:next w:val="Normal"/>
    <w:uiPriority w:val="39"/>
    <w:qFormat/>
    <w:rsid w:val="00D40B20"/>
    <w:pPr>
      <w:tabs>
        <w:tab w:val="left" w:pos="1440"/>
        <w:tab w:val="right" w:pos="7344"/>
      </w:tabs>
      <w:spacing w:line="240" w:lineRule="auto"/>
      <w:ind w:left="2160" w:right="1584" w:hanging="720"/>
    </w:pPr>
    <w:rPr>
      <w:noProof/>
    </w:rPr>
  </w:style>
  <w:style w:type="paragraph" w:styleId="TOC4">
    <w:name w:val="toc 4"/>
    <w:basedOn w:val="Normal"/>
    <w:next w:val="Normal"/>
    <w:qFormat/>
    <w:rsid w:val="00D40B20"/>
    <w:pPr>
      <w:tabs>
        <w:tab w:val="right" w:pos="7344"/>
      </w:tabs>
      <w:spacing w:line="240" w:lineRule="auto"/>
      <w:ind w:left="2880" w:right="1584" w:hanging="720"/>
    </w:pPr>
    <w:rPr>
      <w:noProof/>
    </w:rPr>
  </w:style>
  <w:style w:type="paragraph" w:styleId="TOC5">
    <w:name w:val="toc 5"/>
    <w:basedOn w:val="Normal"/>
    <w:next w:val="Normal"/>
    <w:qFormat/>
    <w:rsid w:val="00D40B20"/>
    <w:pPr>
      <w:tabs>
        <w:tab w:val="left" w:pos="1195"/>
        <w:tab w:val="right" w:pos="7344"/>
      </w:tabs>
      <w:spacing w:line="240" w:lineRule="auto"/>
      <w:ind w:left="3600" w:right="1584" w:hanging="720"/>
    </w:pPr>
    <w:rPr>
      <w:noProof/>
    </w:rPr>
  </w:style>
  <w:style w:type="paragraph" w:styleId="TOC6">
    <w:name w:val="toc 6"/>
    <w:basedOn w:val="Normal"/>
    <w:next w:val="Normal"/>
    <w:qFormat/>
    <w:rsid w:val="002E3A02"/>
    <w:pPr>
      <w:tabs>
        <w:tab w:val="right" w:pos="7344"/>
      </w:tabs>
      <w:spacing w:line="240" w:lineRule="auto"/>
      <w:ind w:left="4320" w:right="1584" w:hanging="720"/>
    </w:pPr>
  </w:style>
  <w:style w:type="paragraph" w:styleId="TOC7">
    <w:name w:val="toc 7"/>
    <w:basedOn w:val="Normal"/>
    <w:next w:val="Normal"/>
    <w:qFormat/>
    <w:rsid w:val="002E3A02"/>
    <w:pPr>
      <w:tabs>
        <w:tab w:val="right" w:pos="7344"/>
      </w:tabs>
      <w:spacing w:line="240" w:lineRule="auto"/>
      <w:ind w:left="5040" w:right="1584" w:hanging="720"/>
    </w:pPr>
  </w:style>
  <w:style w:type="paragraph" w:styleId="TOC8">
    <w:name w:val="toc 8"/>
    <w:basedOn w:val="Normal"/>
    <w:next w:val="Normal"/>
    <w:semiHidden/>
    <w:qFormat/>
    <w:rsid w:val="002E3A02"/>
    <w:pPr>
      <w:tabs>
        <w:tab w:val="right" w:leader="dot" w:pos="6048"/>
      </w:tabs>
      <w:ind w:left="4320" w:right="720" w:hanging="720"/>
    </w:pPr>
  </w:style>
  <w:style w:type="paragraph" w:styleId="TOC9">
    <w:name w:val="toc 9"/>
    <w:basedOn w:val="Normal"/>
    <w:next w:val="Normal"/>
    <w:semiHidden/>
    <w:qFormat/>
    <w:rsid w:val="002E3A02"/>
    <w:pPr>
      <w:tabs>
        <w:tab w:val="right" w:leader="dot" w:pos="6048"/>
      </w:tabs>
      <w:ind w:left="4320" w:right="720" w:hanging="720"/>
    </w:pPr>
  </w:style>
  <w:style w:type="paragraph" w:styleId="TableofAuthorities">
    <w:name w:val="table of authorities"/>
    <w:basedOn w:val="Normal"/>
    <w:next w:val="Normal"/>
    <w:uiPriority w:val="99"/>
    <w:semiHidden/>
    <w:pPr>
      <w:tabs>
        <w:tab w:val="clear" w:pos="720"/>
      </w:tabs>
      <w:spacing w:before="240" w:after="0"/>
      <w:ind w:left="260" w:hanging="260"/>
      <w:contextualSpacing/>
      <w:jc w:val="left"/>
    </w:pPr>
    <w:rPr>
      <w:rFonts w:ascii="Palatino Linotype" w:hAnsi="Palatino Linotype"/>
    </w:rPr>
  </w:style>
  <w:style w:type="paragraph" w:styleId="TOAHeading">
    <w:name w:val="toa heading"/>
    <w:basedOn w:val="Normal"/>
    <w:next w:val="Normal"/>
    <w:uiPriority w:val="99"/>
    <w:semiHidden/>
    <w:pPr>
      <w:tabs>
        <w:tab w:val="right" w:leader="underscore" w:pos="720"/>
      </w:tabs>
      <w:spacing w:before="240" w:after="0" w:line="240" w:lineRule="auto"/>
      <w:jc w:val="left"/>
    </w:pPr>
    <w:rPr>
      <w:rFonts w:ascii="Palatino Linotype" w:hAnsi="Palatino Linotype" w:cs="Arial"/>
      <w:bCs/>
      <w:iCs/>
      <w:szCs w:val="24"/>
    </w:rPr>
  </w:style>
  <w:style w:type="character" w:styleId="FootnoteReference">
    <w:name w:val="footnote reference"/>
    <w:semiHidden/>
    <w:rPr>
      <w:rFonts w:ascii="Century Schoolbook" w:hAnsi="Century Schoolbook"/>
      <w:sz w:val="24"/>
      <w:vertAlign w:val="superscript"/>
    </w:rPr>
  </w:style>
  <w:style w:type="paragraph" w:styleId="FootnoteText">
    <w:name w:val="footnote text"/>
    <w:basedOn w:val="Normal"/>
    <w:link w:val="FootnoteTextChar"/>
    <w:semiHidden/>
    <w:pPr>
      <w:spacing w:line="240" w:lineRule="auto"/>
    </w:pPr>
    <w:rPr>
      <w:sz w:val="24"/>
    </w:rPr>
  </w:style>
  <w:style w:type="paragraph" w:styleId="NormalIndent">
    <w:name w:val="Normal Indent"/>
    <w:basedOn w:val="Normal"/>
    <w:pPr>
      <w:ind w:left="720"/>
    </w:pPr>
  </w:style>
  <w:style w:type="paragraph" w:customStyle="1" w:styleId="StyleAllcapsCenteredLinespacingExactly16pt">
    <w:name w:val="Style All caps Centered Line spacing:  Exactly 16 pt"/>
    <w:basedOn w:val="Normal"/>
    <w:pPr>
      <w:spacing w:line="320" w:lineRule="exact"/>
      <w:jc w:val="center"/>
    </w:pPr>
    <w:rPr>
      <w:b/>
      <w:caps/>
    </w:rPr>
  </w:style>
  <w:style w:type="paragraph" w:customStyle="1" w:styleId="StyleCenteredBottomSinglesolidlineAuto05ptLinewidt">
    <w:name w:val="Style Centered Bottom: (Single solid line Auto  0.5 pt Line widt..."/>
    <w:basedOn w:val="Normal"/>
    <w:pPr>
      <w:pBdr>
        <w:bottom w:val="single" w:sz="4" w:space="1" w:color="auto"/>
      </w:pBdr>
      <w:spacing w:line="320" w:lineRule="exact"/>
      <w:jc w:val="center"/>
    </w:pPr>
    <w:rPr>
      <w:b/>
    </w:rPr>
  </w:style>
  <w:style w:type="character" w:customStyle="1" w:styleId="FootnoteTextChar">
    <w:name w:val="Footnote Text Char"/>
    <w:link w:val="FootnoteText"/>
    <w:semiHidden/>
    <w:rsid w:val="00E9180A"/>
    <w:rPr>
      <w:rFonts w:ascii="Century Schoolbook" w:hAnsi="Century Schoolbook"/>
      <w:sz w:val="24"/>
    </w:rPr>
  </w:style>
  <w:style w:type="paragraph" w:styleId="BalloonText">
    <w:name w:val="Balloon Text"/>
    <w:basedOn w:val="Normal"/>
    <w:link w:val="BalloonTextChar"/>
    <w:rsid w:val="001719B8"/>
    <w:pPr>
      <w:spacing w:after="0" w:line="240" w:lineRule="auto"/>
    </w:pPr>
    <w:rPr>
      <w:rFonts w:ascii="Segoe UI" w:hAnsi="Segoe UI" w:cs="Segoe UI"/>
      <w:sz w:val="18"/>
      <w:szCs w:val="18"/>
    </w:rPr>
  </w:style>
  <w:style w:type="character" w:customStyle="1" w:styleId="BalloonTextChar">
    <w:name w:val="Balloon Text Char"/>
    <w:link w:val="BalloonText"/>
    <w:rsid w:val="001719B8"/>
    <w:rPr>
      <w:rFonts w:ascii="Segoe UI" w:hAnsi="Segoe UI" w:cs="Segoe UI"/>
      <w:sz w:val="18"/>
      <w:szCs w:val="18"/>
    </w:rPr>
  </w:style>
  <w:style w:type="paragraph" w:styleId="ListParagraph">
    <w:name w:val="List Paragraph"/>
    <w:basedOn w:val="Normal"/>
    <w:uiPriority w:val="34"/>
    <w:qFormat/>
    <w:rsid w:val="0059569B"/>
    <w:pPr>
      <w:tabs>
        <w:tab w:val="clear" w:pos="720"/>
      </w:tabs>
      <w:spacing w:after="200"/>
      <w:ind w:left="720"/>
      <w:contextualSpacing/>
      <w:jc w:val="left"/>
    </w:pPr>
    <w:rPr>
      <w:rFonts w:ascii="Calibri" w:eastAsia="Calibri" w:hAnsi="Calibri"/>
      <w:sz w:val="22"/>
      <w:szCs w:val="22"/>
    </w:rPr>
  </w:style>
  <w:style w:type="character" w:styleId="Hyperlink">
    <w:name w:val="Hyperlink"/>
    <w:uiPriority w:val="99"/>
    <w:unhideWhenUsed/>
    <w:rsid w:val="0059445D"/>
    <w:rPr>
      <w:color w:val="0563C1"/>
      <w:u w:val="single"/>
    </w:rPr>
  </w:style>
  <w:style w:type="paragraph" w:customStyle="1" w:styleId="Default">
    <w:name w:val="Default"/>
    <w:rsid w:val="00397AE0"/>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423426"/>
    <w:rPr>
      <w:rFonts w:ascii="Century Schoolbook" w:hAnsi="Century Schoolbook"/>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dodge.wi.gov/government/departments-p-z/treatment-alternatives-and-diversion" TargetMode="Externa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B4870-EC2E-42E8-9CA2-8EDB6C2A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8560</Words>
  <Characters>48796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Appeals Brief</vt:lpstr>
    </vt:vector>
  </TitlesOfParts>
  <Company>state of wi</Company>
  <LinksUpToDate>false</LinksUpToDate>
  <CharactersWithSpaces>57242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Appeals Brief</dc:title>
  <dc:creator>McNamee, Jennifer R.</dc:creator>
  <cp:lastModifiedBy>Carlson, Carol</cp:lastModifiedBy>
  <cp:revision>15</cp:revision>
  <cp:lastPrinted>2018-09-06T17:08:00Z</cp:lastPrinted>
  <dcterms:created xsi:type="dcterms:W3CDTF">2018-09-27T15:31:00Z</dcterms:created>
  <dcterms:modified xsi:type="dcterms:W3CDTF">2018-12-26T20:39:00Z</dcterms:modified>
</cp:coreProperties>
</file>